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F26" w:rsidRPr="00E6173C" w:rsidRDefault="00CA1F26" w:rsidP="00CA1F26">
      <w:pPr>
        <w:rPr>
          <w:b/>
          <w:bCs/>
          <w:sz w:val="28"/>
          <w:szCs w:val="28"/>
        </w:rPr>
      </w:pPr>
      <w:r w:rsidRPr="00E6173C">
        <w:rPr>
          <w:noProof/>
          <w:sz w:val="28"/>
          <w:szCs w:val="28"/>
        </w:rPr>
        <w:drawing>
          <wp:anchor distT="0" distB="0" distL="114300" distR="114300" simplePos="0" relativeHeight="251659264" behindDoc="0" locked="0" layoutInCell="1" allowOverlap="1" wp14:anchorId="541A4EE2" wp14:editId="10510B8C">
            <wp:simplePos x="0" y="0"/>
            <wp:positionH relativeFrom="margin">
              <wp:posOffset>3827145</wp:posOffset>
            </wp:positionH>
            <wp:positionV relativeFrom="paragraph">
              <wp:posOffset>0</wp:posOffset>
            </wp:positionV>
            <wp:extent cx="1866900" cy="882015"/>
            <wp:effectExtent l="0" t="0" r="0" b="0"/>
            <wp:wrapThrough wrapText="bothSides">
              <wp:wrapPolygon edited="0">
                <wp:start x="0" y="0"/>
                <wp:lineTo x="0" y="20994"/>
                <wp:lineTo x="21380" y="20994"/>
                <wp:lineTo x="2138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73C">
        <w:rPr>
          <w:b/>
          <w:bCs/>
          <w:sz w:val="28"/>
          <w:szCs w:val="28"/>
        </w:rPr>
        <w:t>Coronacrisis</w:t>
      </w:r>
    </w:p>
    <w:p w:rsidR="00CA1F26" w:rsidRDefault="00CA1F26" w:rsidP="00CA1F26">
      <w:pPr>
        <w:pStyle w:val="Geenafstand"/>
      </w:pPr>
      <w:r w:rsidRPr="00E6173C">
        <w:t>Plan van aanpak</w:t>
      </w:r>
      <w:r>
        <w:t>, herstart scholen</w:t>
      </w:r>
      <w:bookmarkStart w:id="0" w:name="_GoBack"/>
      <w:bookmarkEnd w:id="0"/>
    </w:p>
    <w:p w:rsidR="00CA1F26" w:rsidRDefault="00CA1F26" w:rsidP="00CA1F26">
      <w:pPr>
        <w:pStyle w:val="Geenafstand"/>
      </w:pPr>
      <w:r>
        <w:t>IKC De Berkel</w:t>
      </w:r>
    </w:p>
    <w:p w:rsidR="00CA1F26" w:rsidRDefault="00CA1F26" w:rsidP="00CA1F26">
      <w:pPr>
        <w:pStyle w:val="Geenafstand"/>
      </w:pPr>
      <w:r>
        <w:t>11 mei t/m 1 juni 2020</w:t>
      </w:r>
    </w:p>
    <w:p w:rsidR="00CA1F26" w:rsidRDefault="00CA1F26" w:rsidP="00CA1F26">
      <w:pPr>
        <w:rPr>
          <w:b/>
          <w:bCs/>
          <w:sz w:val="36"/>
          <w:szCs w:val="36"/>
        </w:rPr>
      </w:pPr>
      <w:r>
        <w:t>--------------------------------------------------------------------------------------</w:t>
      </w:r>
    </w:p>
    <w:p w:rsidR="007407D3" w:rsidRPr="001E67D8" w:rsidRDefault="003E6B55" w:rsidP="003E6B55">
      <w:pPr>
        <w:rPr>
          <w:rFonts w:cstheme="minorHAnsi"/>
          <w:b/>
          <w:bCs/>
        </w:rPr>
      </w:pPr>
      <w:r w:rsidRPr="001E67D8">
        <w:rPr>
          <w:rFonts w:cstheme="minorHAnsi"/>
          <w:b/>
          <w:bCs/>
        </w:rPr>
        <w:t>Dagindeling:</w:t>
      </w:r>
    </w:p>
    <w:tbl>
      <w:tblPr>
        <w:tblStyle w:val="Tabelraster"/>
        <w:tblW w:w="9776" w:type="dxa"/>
        <w:tblLook w:val="04A0" w:firstRow="1" w:lastRow="0" w:firstColumn="1" w:lastColumn="0" w:noHBand="0" w:noVBand="1"/>
      </w:tblPr>
      <w:tblGrid>
        <w:gridCol w:w="1812"/>
        <w:gridCol w:w="1812"/>
        <w:gridCol w:w="2183"/>
        <w:gridCol w:w="1985"/>
        <w:gridCol w:w="1984"/>
      </w:tblGrid>
      <w:tr w:rsidR="003E6B55" w:rsidRPr="001E67D8" w:rsidTr="00DA10CE">
        <w:tc>
          <w:tcPr>
            <w:tcW w:w="1812" w:type="dxa"/>
          </w:tcPr>
          <w:p w:rsidR="003E6B55" w:rsidRPr="001E67D8" w:rsidRDefault="003E6B55" w:rsidP="003E6B55">
            <w:pPr>
              <w:rPr>
                <w:rFonts w:cstheme="minorHAnsi"/>
              </w:rPr>
            </w:pPr>
            <w:r w:rsidRPr="001E67D8">
              <w:rPr>
                <w:rFonts w:eastAsia="Times New Roman" w:cstheme="minorHAnsi"/>
                <w:color w:val="212121"/>
                <w:lang w:eastAsia="nl-NL"/>
              </w:rPr>
              <w:t>Ma. tot 14.30 uur</w:t>
            </w:r>
          </w:p>
          <w:p w:rsidR="003E6B55" w:rsidRPr="001E67D8" w:rsidRDefault="003E6B55" w:rsidP="003E6B55">
            <w:pPr>
              <w:rPr>
                <w:rFonts w:cstheme="minorHAnsi"/>
                <w:b/>
                <w:bCs/>
              </w:rPr>
            </w:pPr>
          </w:p>
        </w:tc>
        <w:tc>
          <w:tcPr>
            <w:tcW w:w="1812" w:type="dxa"/>
          </w:tcPr>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Di. tot 14.30 uur</w:t>
            </w:r>
          </w:p>
          <w:p w:rsidR="003E6B55" w:rsidRPr="001E67D8" w:rsidRDefault="003E6B55" w:rsidP="003E6B55">
            <w:pPr>
              <w:rPr>
                <w:rFonts w:cstheme="minorHAnsi"/>
                <w:b/>
                <w:bCs/>
              </w:rPr>
            </w:pPr>
          </w:p>
        </w:tc>
        <w:tc>
          <w:tcPr>
            <w:tcW w:w="2183" w:type="dxa"/>
          </w:tcPr>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 xml:space="preserve">Woe. </w:t>
            </w:r>
            <w:proofErr w:type="gramStart"/>
            <w:r w:rsidRPr="001E67D8">
              <w:rPr>
                <w:rFonts w:eastAsia="Times New Roman" w:cstheme="minorHAnsi"/>
                <w:color w:val="212121"/>
                <w:lang w:eastAsia="nl-NL"/>
              </w:rPr>
              <w:t>tot</w:t>
            </w:r>
            <w:proofErr w:type="gramEnd"/>
            <w:r w:rsidRPr="001E67D8">
              <w:rPr>
                <w:rFonts w:eastAsia="Times New Roman" w:cstheme="minorHAnsi"/>
                <w:color w:val="212121"/>
                <w:lang w:eastAsia="nl-NL"/>
              </w:rPr>
              <w:t xml:space="preserve"> 12.15 uur</w:t>
            </w:r>
          </w:p>
          <w:p w:rsidR="003E6B55" w:rsidRPr="001E67D8" w:rsidRDefault="003E6B55" w:rsidP="003E6B55">
            <w:pPr>
              <w:rPr>
                <w:rFonts w:cstheme="minorHAnsi"/>
                <w:b/>
                <w:bCs/>
              </w:rPr>
            </w:pPr>
          </w:p>
        </w:tc>
        <w:tc>
          <w:tcPr>
            <w:tcW w:w="1985" w:type="dxa"/>
          </w:tcPr>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Do. tot 14.30 uur</w:t>
            </w:r>
          </w:p>
          <w:p w:rsidR="003E6B55" w:rsidRPr="001E67D8" w:rsidRDefault="003E6B55" w:rsidP="003E6B55">
            <w:pPr>
              <w:rPr>
                <w:rFonts w:cstheme="minorHAnsi"/>
                <w:b/>
                <w:bCs/>
              </w:rPr>
            </w:pPr>
          </w:p>
        </w:tc>
        <w:tc>
          <w:tcPr>
            <w:tcW w:w="1984" w:type="dxa"/>
          </w:tcPr>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 xml:space="preserve">Vrij. </w:t>
            </w:r>
            <w:proofErr w:type="gramStart"/>
            <w:r w:rsidRPr="001E67D8">
              <w:rPr>
                <w:rFonts w:eastAsia="Times New Roman" w:cstheme="minorHAnsi"/>
                <w:color w:val="212121"/>
                <w:lang w:eastAsia="nl-NL"/>
              </w:rPr>
              <w:t>tot</w:t>
            </w:r>
            <w:proofErr w:type="gramEnd"/>
            <w:r w:rsidRPr="001E67D8">
              <w:rPr>
                <w:rFonts w:eastAsia="Times New Roman" w:cstheme="minorHAnsi"/>
                <w:color w:val="212121"/>
                <w:lang w:eastAsia="nl-NL"/>
              </w:rPr>
              <w:t xml:space="preserve"> 14.30 uur</w:t>
            </w:r>
          </w:p>
          <w:p w:rsidR="003E6B55" w:rsidRPr="001E67D8" w:rsidRDefault="003E6B55" w:rsidP="003E6B55">
            <w:pPr>
              <w:rPr>
                <w:rFonts w:cstheme="minorHAnsi"/>
                <w:b/>
                <w:bCs/>
              </w:rPr>
            </w:pPr>
          </w:p>
        </w:tc>
      </w:tr>
      <w:tr w:rsidR="003E6B55" w:rsidRPr="001E67D8" w:rsidTr="00DA10CE">
        <w:tc>
          <w:tcPr>
            <w:tcW w:w="1812" w:type="dxa"/>
          </w:tcPr>
          <w:p w:rsidR="007407D3" w:rsidRPr="001E67D8" w:rsidRDefault="007407D3" w:rsidP="007407D3">
            <w:pPr>
              <w:textAlignment w:val="baseline"/>
              <w:rPr>
                <w:rFonts w:eastAsia="Times New Roman" w:cstheme="minorHAnsi"/>
                <w:color w:val="212121"/>
                <w:lang w:eastAsia="nl-NL"/>
              </w:rPr>
            </w:pPr>
            <w:r w:rsidRPr="001E67D8">
              <w:rPr>
                <w:rFonts w:eastAsia="Times New Roman" w:cstheme="minorHAnsi"/>
                <w:color w:val="212121"/>
                <w:lang w:eastAsia="nl-NL"/>
              </w:rPr>
              <w:t>Groep 1</w:t>
            </w:r>
          </w:p>
          <w:p w:rsidR="007407D3" w:rsidRPr="001E67D8" w:rsidRDefault="007407D3" w:rsidP="007407D3">
            <w:pPr>
              <w:textAlignment w:val="baseline"/>
              <w:rPr>
                <w:rFonts w:eastAsia="Times New Roman" w:cstheme="minorHAnsi"/>
                <w:color w:val="212121"/>
                <w:lang w:eastAsia="nl-NL"/>
              </w:rPr>
            </w:pPr>
            <w:r w:rsidRPr="001E67D8">
              <w:rPr>
                <w:rFonts w:eastAsia="Times New Roman" w:cstheme="minorHAnsi"/>
                <w:color w:val="212121"/>
                <w:lang w:eastAsia="nl-NL"/>
              </w:rPr>
              <w:t>Groep 3</w:t>
            </w:r>
          </w:p>
          <w:p w:rsidR="007407D3" w:rsidRPr="001E67D8" w:rsidRDefault="007407D3" w:rsidP="007407D3">
            <w:pPr>
              <w:textAlignment w:val="baseline"/>
              <w:rPr>
                <w:rFonts w:eastAsia="Times New Roman" w:cstheme="minorHAnsi"/>
                <w:color w:val="212121"/>
                <w:lang w:eastAsia="nl-NL"/>
              </w:rPr>
            </w:pPr>
            <w:r w:rsidRPr="001E67D8">
              <w:rPr>
                <w:rFonts w:eastAsia="Times New Roman" w:cstheme="minorHAnsi"/>
                <w:color w:val="212121"/>
                <w:lang w:eastAsia="nl-NL"/>
              </w:rPr>
              <w:t>Groep 5</w:t>
            </w:r>
          </w:p>
          <w:p w:rsidR="007407D3" w:rsidRPr="001E67D8" w:rsidRDefault="007407D3" w:rsidP="007407D3">
            <w:pPr>
              <w:textAlignment w:val="baseline"/>
              <w:rPr>
                <w:rFonts w:eastAsia="Times New Roman" w:cstheme="minorHAnsi"/>
                <w:color w:val="212121"/>
                <w:lang w:eastAsia="nl-NL"/>
              </w:rPr>
            </w:pPr>
            <w:r w:rsidRPr="001E67D8">
              <w:rPr>
                <w:rFonts w:eastAsia="Times New Roman" w:cstheme="minorHAnsi"/>
                <w:color w:val="212121"/>
                <w:lang w:eastAsia="nl-NL"/>
              </w:rPr>
              <w:t>Groep 7</w:t>
            </w:r>
          </w:p>
          <w:p w:rsidR="007407D3" w:rsidRDefault="007407D3" w:rsidP="00103AC8">
            <w:pPr>
              <w:textAlignment w:val="baseline"/>
              <w:rPr>
                <w:rFonts w:eastAsia="Times New Roman" w:cstheme="minorHAnsi"/>
                <w:color w:val="212121"/>
                <w:lang w:eastAsia="nl-NL"/>
              </w:rPr>
            </w:pPr>
          </w:p>
          <w:p w:rsidR="007407D3" w:rsidRDefault="007407D3" w:rsidP="00103AC8">
            <w:pPr>
              <w:textAlignment w:val="baseline"/>
              <w:rPr>
                <w:rFonts w:eastAsia="Times New Roman" w:cstheme="minorHAnsi"/>
                <w:color w:val="212121"/>
                <w:lang w:eastAsia="nl-NL"/>
              </w:rPr>
            </w:pPr>
          </w:p>
          <w:p w:rsidR="003E6B55" w:rsidRPr="001E67D8" w:rsidRDefault="003E6B55" w:rsidP="007407D3">
            <w:pPr>
              <w:textAlignment w:val="baseline"/>
              <w:rPr>
                <w:rFonts w:cstheme="minorHAnsi"/>
                <w:b/>
                <w:bCs/>
              </w:rPr>
            </w:pPr>
          </w:p>
        </w:tc>
        <w:tc>
          <w:tcPr>
            <w:tcW w:w="1812" w:type="dxa"/>
          </w:tcPr>
          <w:p w:rsidR="007407D3" w:rsidRPr="001E67D8" w:rsidRDefault="007407D3" w:rsidP="007407D3">
            <w:pPr>
              <w:textAlignment w:val="baseline"/>
              <w:rPr>
                <w:rFonts w:eastAsia="Times New Roman" w:cstheme="minorHAnsi"/>
                <w:color w:val="212121"/>
                <w:lang w:eastAsia="nl-NL"/>
              </w:rPr>
            </w:pPr>
            <w:r w:rsidRPr="001E67D8">
              <w:rPr>
                <w:rFonts w:eastAsia="Times New Roman" w:cstheme="minorHAnsi"/>
                <w:color w:val="212121"/>
                <w:lang w:eastAsia="nl-NL"/>
              </w:rPr>
              <w:t>Groep 2</w:t>
            </w:r>
          </w:p>
          <w:p w:rsidR="007407D3" w:rsidRPr="001E67D8" w:rsidRDefault="007407D3" w:rsidP="007407D3">
            <w:pPr>
              <w:textAlignment w:val="baseline"/>
              <w:rPr>
                <w:rFonts w:eastAsia="Times New Roman" w:cstheme="minorHAnsi"/>
                <w:color w:val="212121"/>
                <w:lang w:eastAsia="nl-NL"/>
              </w:rPr>
            </w:pPr>
            <w:r w:rsidRPr="001E67D8">
              <w:rPr>
                <w:rFonts w:eastAsia="Times New Roman" w:cstheme="minorHAnsi"/>
                <w:color w:val="212121"/>
                <w:lang w:eastAsia="nl-NL"/>
              </w:rPr>
              <w:t>Groep 4</w:t>
            </w:r>
          </w:p>
          <w:p w:rsidR="007407D3" w:rsidRPr="001E67D8" w:rsidRDefault="007407D3" w:rsidP="007407D3">
            <w:pPr>
              <w:textAlignment w:val="baseline"/>
              <w:rPr>
                <w:rFonts w:eastAsia="Times New Roman" w:cstheme="minorHAnsi"/>
                <w:color w:val="212121"/>
                <w:lang w:eastAsia="nl-NL"/>
              </w:rPr>
            </w:pPr>
            <w:r w:rsidRPr="001E67D8">
              <w:rPr>
                <w:rFonts w:eastAsia="Times New Roman" w:cstheme="minorHAnsi"/>
                <w:color w:val="212121"/>
                <w:lang w:eastAsia="nl-NL"/>
              </w:rPr>
              <w:t>Groep 6</w:t>
            </w:r>
          </w:p>
          <w:p w:rsidR="007407D3" w:rsidRPr="001E67D8" w:rsidRDefault="007407D3" w:rsidP="007407D3">
            <w:pPr>
              <w:textAlignment w:val="baseline"/>
              <w:rPr>
                <w:rFonts w:eastAsia="Times New Roman" w:cstheme="minorHAnsi"/>
                <w:color w:val="212121"/>
                <w:lang w:eastAsia="nl-NL"/>
              </w:rPr>
            </w:pPr>
            <w:r w:rsidRPr="001E67D8">
              <w:rPr>
                <w:rFonts w:eastAsia="Times New Roman" w:cstheme="minorHAnsi"/>
                <w:color w:val="212121"/>
                <w:lang w:eastAsia="nl-NL"/>
              </w:rPr>
              <w:t>Groep 8</w:t>
            </w:r>
          </w:p>
          <w:p w:rsidR="003E6B55" w:rsidRPr="001E67D8" w:rsidRDefault="003E6B55" w:rsidP="007407D3">
            <w:pPr>
              <w:textAlignment w:val="baseline"/>
              <w:rPr>
                <w:rFonts w:cstheme="minorHAnsi"/>
                <w:b/>
                <w:bCs/>
              </w:rPr>
            </w:pPr>
          </w:p>
        </w:tc>
        <w:tc>
          <w:tcPr>
            <w:tcW w:w="2183" w:type="dxa"/>
          </w:tcPr>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Ene week:</w:t>
            </w:r>
            <w:r w:rsidR="00DA10CE" w:rsidRPr="001E67D8">
              <w:rPr>
                <w:rFonts w:eastAsia="Times New Roman" w:cstheme="minorHAnsi"/>
                <w:color w:val="212121"/>
                <w:lang w:eastAsia="nl-NL"/>
              </w:rPr>
              <w:t xml:space="preserve"> </w:t>
            </w:r>
            <w:r w:rsidR="00D06D94">
              <w:rPr>
                <w:rFonts w:eastAsia="Times New Roman" w:cstheme="minorHAnsi"/>
                <w:color w:val="212121"/>
                <w:lang w:eastAsia="nl-NL"/>
              </w:rPr>
              <w:t>13</w:t>
            </w:r>
            <w:r w:rsidR="00DA10CE" w:rsidRPr="001E67D8">
              <w:rPr>
                <w:rFonts w:eastAsia="Times New Roman" w:cstheme="minorHAnsi"/>
                <w:color w:val="212121"/>
                <w:lang w:eastAsia="nl-NL"/>
              </w:rPr>
              <w:t>-05</w:t>
            </w:r>
          </w:p>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1</w:t>
            </w:r>
          </w:p>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3</w:t>
            </w:r>
          </w:p>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5</w:t>
            </w:r>
          </w:p>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7</w:t>
            </w:r>
          </w:p>
          <w:p w:rsidR="003E6B55" w:rsidRPr="001E67D8" w:rsidRDefault="003E6B55" w:rsidP="003E6B55">
            <w:pPr>
              <w:textAlignment w:val="baseline"/>
              <w:rPr>
                <w:rFonts w:eastAsia="Times New Roman" w:cstheme="minorHAnsi"/>
                <w:color w:val="212121"/>
                <w:lang w:eastAsia="nl-NL"/>
              </w:rPr>
            </w:pPr>
          </w:p>
          <w:p w:rsidR="003E6B55" w:rsidRPr="001E67D8" w:rsidRDefault="00DA10CE" w:rsidP="003E6B55">
            <w:pPr>
              <w:textAlignment w:val="baseline"/>
              <w:rPr>
                <w:rFonts w:eastAsia="Times New Roman" w:cstheme="minorHAnsi"/>
                <w:color w:val="212121"/>
                <w:lang w:eastAsia="nl-NL"/>
              </w:rPr>
            </w:pPr>
            <w:r w:rsidRPr="001E67D8">
              <w:rPr>
                <w:rFonts w:eastAsia="Times New Roman" w:cstheme="minorHAnsi"/>
                <w:color w:val="212121"/>
                <w:lang w:eastAsia="nl-NL"/>
              </w:rPr>
              <w:t>W</w:t>
            </w:r>
            <w:r w:rsidR="003E6B55" w:rsidRPr="001E67D8">
              <w:rPr>
                <w:rFonts w:eastAsia="Times New Roman" w:cstheme="minorHAnsi"/>
                <w:color w:val="212121"/>
                <w:lang w:eastAsia="nl-NL"/>
              </w:rPr>
              <w:t>eek</w:t>
            </w:r>
            <w:r w:rsidRPr="001E67D8">
              <w:rPr>
                <w:rFonts w:eastAsia="Times New Roman" w:cstheme="minorHAnsi"/>
                <w:color w:val="212121"/>
                <w:lang w:eastAsia="nl-NL"/>
              </w:rPr>
              <w:t xml:space="preserve"> erop</w:t>
            </w:r>
            <w:r w:rsidR="003E6B55" w:rsidRPr="001E67D8">
              <w:rPr>
                <w:rFonts w:eastAsia="Times New Roman" w:cstheme="minorHAnsi"/>
                <w:color w:val="212121"/>
                <w:lang w:eastAsia="nl-NL"/>
              </w:rPr>
              <w:t>:</w:t>
            </w:r>
            <w:r w:rsidRPr="001E67D8">
              <w:rPr>
                <w:rFonts w:eastAsia="Times New Roman" w:cstheme="minorHAnsi"/>
                <w:color w:val="212121"/>
                <w:lang w:eastAsia="nl-NL"/>
              </w:rPr>
              <w:t xml:space="preserve"> 2</w:t>
            </w:r>
            <w:r w:rsidR="00D06D94">
              <w:rPr>
                <w:rFonts w:eastAsia="Times New Roman" w:cstheme="minorHAnsi"/>
                <w:color w:val="212121"/>
                <w:lang w:eastAsia="nl-NL"/>
              </w:rPr>
              <w:t>0</w:t>
            </w:r>
            <w:r w:rsidRPr="001E67D8">
              <w:rPr>
                <w:rFonts w:eastAsia="Times New Roman" w:cstheme="minorHAnsi"/>
                <w:color w:val="212121"/>
                <w:lang w:eastAsia="nl-NL"/>
              </w:rPr>
              <w:t>-05</w:t>
            </w:r>
          </w:p>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2</w:t>
            </w:r>
          </w:p>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4</w:t>
            </w:r>
          </w:p>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6</w:t>
            </w:r>
          </w:p>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8</w:t>
            </w:r>
          </w:p>
          <w:p w:rsidR="00DA10CE" w:rsidRPr="001E67D8" w:rsidRDefault="00DA10CE" w:rsidP="003E6B55">
            <w:pPr>
              <w:textAlignment w:val="baseline"/>
              <w:rPr>
                <w:rFonts w:eastAsia="Times New Roman" w:cstheme="minorHAnsi"/>
                <w:color w:val="212121"/>
                <w:lang w:eastAsia="nl-NL"/>
              </w:rPr>
            </w:pPr>
          </w:p>
          <w:p w:rsidR="00DA10CE" w:rsidRPr="001E67D8" w:rsidRDefault="003B707D" w:rsidP="003E6B55">
            <w:pPr>
              <w:textAlignment w:val="baseline"/>
              <w:rPr>
                <w:rFonts w:eastAsia="Times New Roman" w:cstheme="minorHAnsi"/>
                <w:color w:val="212121"/>
                <w:lang w:eastAsia="nl-NL"/>
              </w:rPr>
            </w:pPr>
            <w:r w:rsidRPr="001E67D8">
              <w:rPr>
                <w:rFonts w:eastAsia="Times New Roman" w:cstheme="minorHAnsi"/>
                <w:color w:val="212121"/>
                <w:lang w:eastAsia="nl-NL"/>
              </w:rPr>
              <w:t>Om de week de even groepen, andere week de oneven groepen.</w:t>
            </w:r>
          </w:p>
          <w:p w:rsidR="003E6B55" w:rsidRPr="001E67D8" w:rsidRDefault="003E6B55" w:rsidP="003E6B55">
            <w:pPr>
              <w:rPr>
                <w:rFonts w:cstheme="minorHAnsi"/>
                <w:b/>
                <w:bCs/>
              </w:rPr>
            </w:pPr>
          </w:p>
        </w:tc>
        <w:tc>
          <w:tcPr>
            <w:tcW w:w="1985" w:type="dxa"/>
          </w:tcPr>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1</w:t>
            </w:r>
          </w:p>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3</w:t>
            </w:r>
          </w:p>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5</w:t>
            </w:r>
          </w:p>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7</w:t>
            </w:r>
          </w:p>
          <w:p w:rsidR="003E6B55" w:rsidRPr="001E67D8" w:rsidRDefault="003E6B55" w:rsidP="003E6B55">
            <w:pPr>
              <w:rPr>
                <w:rFonts w:cstheme="minorHAnsi"/>
                <w:b/>
                <w:bCs/>
              </w:rPr>
            </w:pPr>
          </w:p>
        </w:tc>
        <w:tc>
          <w:tcPr>
            <w:tcW w:w="1984" w:type="dxa"/>
          </w:tcPr>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2</w:t>
            </w:r>
          </w:p>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4</w:t>
            </w:r>
          </w:p>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6</w:t>
            </w:r>
          </w:p>
          <w:p w:rsidR="003E6B55" w:rsidRPr="001E67D8" w:rsidRDefault="003E6B55" w:rsidP="003E6B55">
            <w:pPr>
              <w:textAlignment w:val="baseline"/>
              <w:rPr>
                <w:rFonts w:eastAsia="Times New Roman" w:cstheme="minorHAnsi"/>
                <w:color w:val="212121"/>
                <w:lang w:eastAsia="nl-NL"/>
              </w:rPr>
            </w:pPr>
            <w:r w:rsidRPr="001E67D8">
              <w:rPr>
                <w:rFonts w:eastAsia="Times New Roman" w:cstheme="minorHAnsi"/>
                <w:color w:val="212121"/>
                <w:lang w:eastAsia="nl-NL"/>
              </w:rPr>
              <w:t>Groep 8</w:t>
            </w:r>
          </w:p>
          <w:p w:rsidR="003E6B55" w:rsidRPr="001E67D8" w:rsidRDefault="003E6B55" w:rsidP="003E6B55">
            <w:pPr>
              <w:rPr>
                <w:rFonts w:cstheme="minorHAnsi"/>
                <w:b/>
                <w:bCs/>
              </w:rPr>
            </w:pPr>
          </w:p>
        </w:tc>
      </w:tr>
      <w:tr w:rsidR="00B83D9C" w:rsidRPr="001E67D8" w:rsidTr="007D427C">
        <w:tc>
          <w:tcPr>
            <w:tcW w:w="9776" w:type="dxa"/>
            <w:gridSpan w:val="5"/>
          </w:tcPr>
          <w:p w:rsidR="00B83D9C" w:rsidRDefault="00B83D9C" w:rsidP="007407D3">
            <w:pPr>
              <w:textAlignment w:val="baseline"/>
              <w:rPr>
                <w:rFonts w:eastAsia="Times New Roman" w:cstheme="minorHAnsi"/>
                <w:color w:val="212121"/>
                <w:lang w:eastAsia="nl-NL"/>
              </w:rPr>
            </w:pPr>
            <w:r>
              <w:rPr>
                <w:rFonts w:eastAsia="Times New Roman" w:cstheme="minorHAnsi"/>
                <w:color w:val="212121"/>
                <w:lang w:eastAsia="nl-NL"/>
              </w:rPr>
              <w:t>Leerkrachten:</w:t>
            </w:r>
          </w:p>
          <w:p w:rsidR="00B83D9C" w:rsidRDefault="00B83D9C" w:rsidP="003E6B55">
            <w:pPr>
              <w:textAlignment w:val="baseline"/>
              <w:rPr>
                <w:rFonts w:eastAsia="Times New Roman" w:cstheme="minorHAnsi"/>
                <w:color w:val="212121"/>
                <w:lang w:eastAsia="nl-NL"/>
              </w:rPr>
            </w:pPr>
            <w:r>
              <w:rPr>
                <w:rFonts w:eastAsia="Times New Roman" w:cstheme="minorHAnsi"/>
                <w:color w:val="212121"/>
                <w:lang w:eastAsia="nl-NL"/>
              </w:rPr>
              <w:t>De kinderen krijgen les van hun eigen leerkracht(en), in hun eigen klaslokaal.</w:t>
            </w:r>
          </w:p>
          <w:p w:rsidR="00B83D9C" w:rsidRPr="001E67D8" w:rsidRDefault="00B83D9C" w:rsidP="003E6B55">
            <w:pPr>
              <w:textAlignment w:val="baseline"/>
              <w:rPr>
                <w:rFonts w:eastAsia="Times New Roman" w:cstheme="minorHAnsi"/>
                <w:color w:val="212121"/>
                <w:lang w:eastAsia="nl-NL"/>
              </w:rPr>
            </w:pPr>
          </w:p>
        </w:tc>
      </w:tr>
      <w:tr w:rsidR="00E34DCE" w:rsidRPr="001E67D8" w:rsidTr="00890624">
        <w:tc>
          <w:tcPr>
            <w:tcW w:w="9776" w:type="dxa"/>
            <w:gridSpan w:val="5"/>
          </w:tcPr>
          <w:p w:rsidR="00E34DCE" w:rsidRDefault="00E34DCE" w:rsidP="003E6B55">
            <w:pPr>
              <w:textAlignment w:val="baseline"/>
              <w:rPr>
                <w:rFonts w:eastAsia="Times New Roman" w:cstheme="minorHAnsi"/>
                <w:color w:val="212121"/>
                <w:lang w:eastAsia="nl-NL"/>
              </w:rPr>
            </w:pPr>
            <w:r>
              <w:rPr>
                <w:rFonts w:eastAsia="Times New Roman" w:cstheme="minorHAnsi"/>
                <w:color w:val="212121"/>
                <w:lang w:eastAsia="nl-NL"/>
              </w:rPr>
              <w:t>Pauzes:</w:t>
            </w:r>
          </w:p>
          <w:p w:rsidR="00E34DCE" w:rsidRPr="00E34DCE" w:rsidRDefault="00E34DCE" w:rsidP="00E34DCE">
            <w:pPr>
              <w:pStyle w:val="Lijstalinea"/>
              <w:numPr>
                <w:ilvl w:val="0"/>
                <w:numId w:val="4"/>
              </w:numPr>
              <w:textAlignment w:val="baseline"/>
              <w:rPr>
                <w:rFonts w:eastAsia="Times New Roman" w:cstheme="minorHAnsi"/>
                <w:color w:val="212121"/>
                <w:lang w:eastAsia="nl-NL"/>
              </w:rPr>
            </w:pPr>
            <w:r>
              <w:rPr>
                <w:rFonts w:eastAsia="Times New Roman" w:cstheme="minorHAnsi"/>
                <w:color w:val="212121"/>
                <w:lang w:eastAsia="nl-NL"/>
              </w:rPr>
              <w:t>Groep 1/2 speelt buiten de pauzes om buiten.</w:t>
            </w:r>
          </w:p>
          <w:p w:rsidR="00E34DCE" w:rsidRDefault="00E34DCE" w:rsidP="00E34DCE">
            <w:pPr>
              <w:pStyle w:val="Lijstalinea"/>
              <w:numPr>
                <w:ilvl w:val="0"/>
                <w:numId w:val="4"/>
              </w:numPr>
              <w:textAlignment w:val="baseline"/>
              <w:rPr>
                <w:rFonts w:eastAsia="Times New Roman" w:cstheme="minorHAnsi"/>
                <w:color w:val="212121"/>
                <w:lang w:eastAsia="nl-NL"/>
              </w:rPr>
            </w:pPr>
            <w:r>
              <w:rPr>
                <w:rFonts w:eastAsia="Times New Roman" w:cstheme="minorHAnsi"/>
                <w:color w:val="212121"/>
                <w:lang w:eastAsia="nl-NL"/>
              </w:rPr>
              <w:t xml:space="preserve">Andere groepen </w:t>
            </w:r>
            <w:r w:rsidR="009F38E0">
              <w:rPr>
                <w:rFonts w:eastAsia="Times New Roman" w:cstheme="minorHAnsi"/>
                <w:color w:val="212121"/>
                <w:lang w:eastAsia="nl-NL"/>
              </w:rPr>
              <w:t xml:space="preserve">spelen </w:t>
            </w:r>
            <w:r>
              <w:rPr>
                <w:rFonts w:eastAsia="Times New Roman" w:cstheme="minorHAnsi"/>
                <w:color w:val="212121"/>
                <w:lang w:eastAsia="nl-NL"/>
              </w:rPr>
              <w:t>samen buiten spelen, over het hele plein.</w:t>
            </w:r>
          </w:p>
          <w:p w:rsidR="00E34DCE" w:rsidRPr="00E34DCE" w:rsidRDefault="00E34DCE" w:rsidP="00E34DCE">
            <w:pPr>
              <w:pStyle w:val="Lijstalinea"/>
              <w:textAlignment w:val="baseline"/>
              <w:rPr>
                <w:rFonts w:eastAsia="Times New Roman" w:cstheme="minorHAnsi"/>
                <w:color w:val="212121"/>
                <w:lang w:eastAsia="nl-NL"/>
              </w:rPr>
            </w:pPr>
          </w:p>
        </w:tc>
      </w:tr>
      <w:tr w:rsidR="00B83D9C" w:rsidRPr="001E67D8" w:rsidTr="00890624">
        <w:tc>
          <w:tcPr>
            <w:tcW w:w="9776" w:type="dxa"/>
            <w:gridSpan w:val="5"/>
          </w:tcPr>
          <w:p w:rsidR="00B83D9C" w:rsidRDefault="00B83D9C" w:rsidP="003E6B55">
            <w:pPr>
              <w:textAlignment w:val="baseline"/>
              <w:rPr>
                <w:rFonts w:eastAsia="Times New Roman" w:cstheme="minorHAnsi"/>
                <w:color w:val="212121"/>
                <w:lang w:eastAsia="nl-NL"/>
              </w:rPr>
            </w:pPr>
            <w:r>
              <w:rPr>
                <w:rFonts w:eastAsia="Times New Roman" w:cstheme="minorHAnsi"/>
                <w:color w:val="212121"/>
                <w:lang w:eastAsia="nl-NL"/>
              </w:rPr>
              <w:t>Gym:</w:t>
            </w:r>
          </w:p>
          <w:p w:rsidR="00B83D9C" w:rsidRDefault="00B83D9C" w:rsidP="00B83D9C">
            <w:pPr>
              <w:pStyle w:val="xmsolistparagraph"/>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Vanaf maandag 11 mei zal de Sportfederatie Berkelland de gymlessen weer verzorgen. In principe de 1</w:t>
            </w:r>
            <w:r>
              <w:rPr>
                <w:rFonts w:ascii="Calibri" w:hAnsi="Calibri" w:cs="Calibri"/>
                <w:color w:val="201F1E"/>
                <w:sz w:val="22"/>
                <w:szCs w:val="22"/>
                <w:bdr w:val="none" w:sz="0" w:space="0" w:color="auto" w:frame="1"/>
                <w:vertAlign w:val="superscript"/>
              </w:rPr>
              <w:t>e</w:t>
            </w:r>
            <w:r>
              <w:rPr>
                <w:rFonts w:ascii="Calibri" w:hAnsi="Calibri" w:cs="Calibri"/>
                <w:color w:val="201F1E"/>
                <w:sz w:val="22"/>
                <w:szCs w:val="22"/>
                <w:bdr w:val="none" w:sz="0" w:space="0" w:color="auto" w:frame="1"/>
              </w:rPr>
              <w:t xml:space="preserve"> week vanuit de planning uit het jaarprogramma. In de loop van de week zal onderzocht worden of zij hun aanbod aan de groepen zodanig passend kunnen maken dat alle leerlingen van de school wekelijks lessen bewegingsonderwijs kunnen volgen. </w:t>
            </w:r>
          </w:p>
          <w:p w:rsidR="00B83D9C" w:rsidRDefault="00B83D9C" w:rsidP="00B83D9C">
            <w:pPr>
              <w:pStyle w:val="xmsolistparagraph"/>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 gymlessen vinden buiten plaats. Denkt u hiervoor aan passende kleding en schoeisel.</w:t>
            </w:r>
          </w:p>
          <w:p w:rsidR="00B83D9C" w:rsidRDefault="00B83D9C" w:rsidP="003E6B55">
            <w:pPr>
              <w:textAlignment w:val="baseline"/>
              <w:rPr>
                <w:rFonts w:eastAsia="Times New Roman" w:cstheme="minorHAnsi"/>
                <w:color w:val="212121"/>
                <w:lang w:eastAsia="nl-NL"/>
              </w:rPr>
            </w:pPr>
          </w:p>
        </w:tc>
      </w:tr>
    </w:tbl>
    <w:p w:rsidR="007407D3" w:rsidRDefault="007407D3" w:rsidP="003E6B55">
      <w:pPr>
        <w:spacing w:after="0" w:line="240" w:lineRule="auto"/>
        <w:textAlignment w:val="baseline"/>
        <w:rPr>
          <w:rFonts w:ascii="Segoe UI" w:eastAsia="Times New Roman" w:hAnsi="Segoe UI" w:cs="Segoe UI"/>
          <w:color w:val="212121"/>
          <w:sz w:val="23"/>
          <w:szCs w:val="23"/>
          <w:lang w:eastAsia="nl-NL"/>
        </w:rPr>
      </w:pPr>
    </w:p>
    <w:p w:rsidR="003B707D" w:rsidRPr="001E67D8" w:rsidRDefault="003B707D" w:rsidP="003E6B55">
      <w:pPr>
        <w:spacing w:after="0" w:line="240" w:lineRule="auto"/>
        <w:textAlignment w:val="baseline"/>
        <w:rPr>
          <w:rFonts w:eastAsia="Times New Roman" w:cstheme="minorHAnsi"/>
          <w:b/>
          <w:bCs/>
          <w:color w:val="212121"/>
          <w:lang w:eastAsia="nl-NL"/>
        </w:rPr>
      </w:pPr>
      <w:r w:rsidRPr="001E67D8">
        <w:rPr>
          <w:rFonts w:eastAsia="Times New Roman" w:cstheme="minorHAnsi"/>
          <w:b/>
          <w:bCs/>
          <w:color w:val="212121"/>
          <w:lang w:eastAsia="nl-NL"/>
        </w:rPr>
        <w:t>Groepsaantallen:</w:t>
      </w:r>
    </w:p>
    <w:p w:rsidR="003B707D" w:rsidRPr="001E67D8" w:rsidRDefault="003B707D" w:rsidP="003B707D">
      <w:pPr>
        <w:pStyle w:val="Geenafstand"/>
        <w:numPr>
          <w:ilvl w:val="0"/>
          <w:numId w:val="1"/>
        </w:numPr>
        <w:rPr>
          <w:rFonts w:cstheme="minorHAnsi"/>
          <w:lang w:eastAsia="nl-NL"/>
        </w:rPr>
      </w:pPr>
      <w:r w:rsidRPr="001E67D8">
        <w:rPr>
          <w:rFonts w:cstheme="minorHAnsi"/>
          <w:lang w:eastAsia="nl-NL"/>
        </w:rPr>
        <w:t xml:space="preserve">Groep 1: </w:t>
      </w:r>
      <w:r w:rsidR="00E34DCE">
        <w:rPr>
          <w:rFonts w:cstheme="minorHAnsi"/>
          <w:lang w:eastAsia="nl-NL"/>
        </w:rPr>
        <w:t>11</w:t>
      </w:r>
      <w:r w:rsidRPr="001E67D8">
        <w:rPr>
          <w:rFonts w:cstheme="minorHAnsi"/>
          <w:lang w:eastAsia="nl-NL"/>
        </w:rPr>
        <w:t xml:space="preserve"> lln.</w:t>
      </w:r>
    </w:p>
    <w:p w:rsidR="003B707D" w:rsidRPr="001E67D8" w:rsidRDefault="003B707D" w:rsidP="003B707D">
      <w:pPr>
        <w:pStyle w:val="Geenafstand"/>
        <w:numPr>
          <w:ilvl w:val="0"/>
          <w:numId w:val="1"/>
        </w:numPr>
        <w:rPr>
          <w:rFonts w:cstheme="minorHAnsi"/>
          <w:lang w:eastAsia="nl-NL"/>
        </w:rPr>
      </w:pPr>
      <w:r w:rsidRPr="001E67D8">
        <w:rPr>
          <w:rFonts w:cstheme="minorHAnsi"/>
          <w:lang w:eastAsia="nl-NL"/>
        </w:rPr>
        <w:t>Groep 2: 8 lln.</w:t>
      </w:r>
    </w:p>
    <w:p w:rsidR="003B707D" w:rsidRPr="001E67D8" w:rsidRDefault="003B707D" w:rsidP="003B707D">
      <w:pPr>
        <w:pStyle w:val="Geenafstand"/>
        <w:numPr>
          <w:ilvl w:val="0"/>
          <w:numId w:val="1"/>
        </w:numPr>
        <w:rPr>
          <w:rFonts w:cstheme="minorHAnsi"/>
          <w:lang w:eastAsia="nl-NL"/>
        </w:rPr>
      </w:pPr>
      <w:r w:rsidRPr="001E67D8">
        <w:rPr>
          <w:rFonts w:cstheme="minorHAnsi"/>
          <w:lang w:eastAsia="nl-NL"/>
        </w:rPr>
        <w:t>Groep 3: 8 lln.</w:t>
      </w:r>
    </w:p>
    <w:p w:rsidR="003B707D" w:rsidRPr="001E67D8" w:rsidRDefault="003B707D" w:rsidP="003B707D">
      <w:pPr>
        <w:pStyle w:val="Geenafstand"/>
        <w:numPr>
          <w:ilvl w:val="0"/>
          <w:numId w:val="1"/>
        </w:numPr>
        <w:rPr>
          <w:rFonts w:cstheme="minorHAnsi"/>
          <w:lang w:eastAsia="nl-NL"/>
        </w:rPr>
      </w:pPr>
      <w:r w:rsidRPr="001E67D8">
        <w:rPr>
          <w:rFonts w:cstheme="minorHAnsi"/>
          <w:lang w:eastAsia="nl-NL"/>
        </w:rPr>
        <w:t>Groep 4: 10 lln.</w:t>
      </w:r>
    </w:p>
    <w:p w:rsidR="003B707D" w:rsidRPr="001E67D8" w:rsidRDefault="003B707D" w:rsidP="003B707D">
      <w:pPr>
        <w:pStyle w:val="Geenafstand"/>
        <w:numPr>
          <w:ilvl w:val="0"/>
          <w:numId w:val="1"/>
        </w:numPr>
        <w:rPr>
          <w:rFonts w:cstheme="minorHAnsi"/>
          <w:lang w:eastAsia="nl-NL"/>
        </w:rPr>
      </w:pPr>
      <w:r w:rsidRPr="001E67D8">
        <w:rPr>
          <w:rFonts w:cstheme="minorHAnsi"/>
          <w:lang w:eastAsia="nl-NL"/>
        </w:rPr>
        <w:t>Groep 5: 12 lln.</w:t>
      </w:r>
    </w:p>
    <w:p w:rsidR="003B707D" w:rsidRPr="001E67D8" w:rsidRDefault="003B707D" w:rsidP="003B707D">
      <w:pPr>
        <w:pStyle w:val="Geenafstand"/>
        <w:numPr>
          <w:ilvl w:val="0"/>
          <w:numId w:val="1"/>
        </w:numPr>
        <w:rPr>
          <w:rFonts w:cstheme="minorHAnsi"/>
          <w:lang w:eastAsia="nl-NL"/>
        </w:rPr>
      </w:pPr>
      <w:r w:rsidRPr="001E67D8">
        <w:rPr>
          <w:rFonts w:cstheme="minorHAnsi"/>
          <w:lang w:eastAsia="nl-NL"/>
        </w:rPr>
        <w:t>Groep 6: 11 lln.</w:t>
      </w:r>
    </w:p>
    <w:p w:rsidR="003B707D" w:rsidRPr="001E67D8" w:rsidRDefault="003B707D" w:rsidP="003B707D">
      <w:pPr>
        <w:pStyle w:val="Geenafstand"/>
        <w:numPr>
          <w:ilvl w:val="0"/>
          <w:numId w:val="1"/>
        </w:numPr>
        <w:rPr>
          <w:rFonts w:cstheme="minorHAnsi"/>
          <w:lang w:eastAsia="nl-NL"/>
        </w:rPr>
      </w:pPr>
      <w:r w:rsidRPr="001E67D8">
        <w:rPr>
          <w:rFonts w:cstheme="minorHAnsi"/>
          <w:lang w:eastAsia="nl-NL"/>
        </w:rPr>
        <w:t>Groep 7: 11 lln.</w:t>
      </w:r>
    </w:p>
    <w:p w:rsidR="003B707D" w:rsidRPr="001E67D8" w:rsidRDefault="003B707D" w:rsidP="003B707D">
      <w:pPr>
        <w:pStyle w:val="Geenafstand"/>
        <w:numPr>
          <w:ilvl w:val="0"/>
          <w:numId w:val="1"/>
        </w:numPr>
        <w:rPr>
          <w:rFonts w:cstheme="minorHAnsi"/>
          <w:lang w:eastAsia="nl-NL"/>
        </w:rPr>
      </w:pPr>
      <w:r w:rsidRPr="001E67D8">
        <w:rPr>
          <w:rFonts w:cstheme="minorHAnsi"/>
          <w:lang w:eastAsia="nl-NL"/>
        </w:rPr>
        <w:t>Groep 8: 6 lln.</w:t>
      </w:r>
    </w:p>
    <w:p w:rsidR="003B707D" w:rsidRDefault="003B707D" w:rsidP="003E6B55">
      <w:pPr>
        <w:spacing w:after="0" w:line="240" w:lineRule="auto"/>
        <w:textAlignment w:val="baseline"/>
        <w:rPr>
          <w:rFonts w:eastAsia="Times New Roman" w:cstheme="minorHAnsi"/>
          <w:color w:val="212121"/>
          <w:lang w:eastAsia="nl-NL"/>
        </w:rPr>
      </w:pPr>
    </w:p>
    <w:p w:rsidR="009F38E0" w:rsidRPr="001E67D8" w:rsidRDefault="009F38E0" w:rsidP="003E6B55">
      <w:pPr>
        <w:spacing w:after="0" w:line="240" w:lineRule="auto"/>
        <w:textAlignment w:val="baseline"/>
        <w:rPr>
          <w:rFonts w:eastAsia="Times New Roman" w:cstheme="minorHAnsi"/>
          <w:color w:val="212121"/>
          <w:lang w:eastAsia="nl-NL"/>
        </w:rPr>
      </w:pPr>
    </w:p>
    <w:p w:rsidR="003E6B55" w:rsidRPr="001E67D8" w:rsidRDefault="003E6B55" w:rsidP="003E6B55">
      <w:pPr>
        <w:spacing w:after="0" w:line="240" w:lineRule="auto"/>
        <w:textAlignment w:val="baseline"/>
        <w:rPr>
          <w:rFonts w:eastAsia="Times New Roman" w:cstheme="minorHAnsi"/>
          <w:b/>
          <w:bCs/>
          <w:color w:val="212121"/>
          <w:lang w:eastAsia="nl-NL"/>
        </w:rPr>
      </w:pPr>
      <w:r w:rsidRPr="001E67D8">
        <w:rPr>
          <w:rFonts w:eastAsia="Times New Roman" w:cstheme="minorHAnsi"/>
          <w:b/>
          <w:bCs/>
          <w:color w:val="212121"/>
          <w:lang w:eastAsia="nl-NL"/>
        </w:rPr>
        <w:t>Kort samengevat:</w:t>
      </w:r>
    </w:p>
    <w:p w:rsidR="003E6B55" w:rsidRPr="001E67D8" w:rsidRDefault="003E6B55" w:rsidP="003E6B55">
      <w:pPr>
        <w:spacing w:after="0" w:line="240" w:lineRule="auto"/>
        <w:textAlignment w:val="baseline"/>
        <w:rPr>
          <w:rFonts w:eastAsia="Times New Roman" w:cstheme="minorHAnsi"/>
          <w:color w:val="212121"/>
          <w:lang w:eastAsia="nl-NL"/>
        </w:rPr>
      </w:pPr>
      <w:r w:rsidRPr="001E67D8">
        <w:rPr>
          <w:rFonts w:eastAsia="Times New Roman" w:cstheme="minorHAnsi"/>
          <w:color w:val="212121"/>
          <w:lang w:eastAsia="nl-NL"/>
        </w:rPr>
        <w:t>Kinderen gaan de ene week 2 dagen naar school en de andere week 3 dagen naar school.</w:t>
      </w:r>
    </w:p>
    <w:p w:rsidR="00B83D9C" w:rsidRPr="001E67D8" w:rsidRDefault="00B83D9C" w:rsidP="003E6B55">
      <w:pPr>
        <w:spacing w:after="0" w:line="240" w:lineRule="auto"/>
        <w:textAlignment w:val="baseline"/>
        <w:rPr>
          <w:rFonts w:eastAsia="Times New Roman" w:cstheme="minorHAnsi"/>
          <w:color w:val="212121"/>
          <w:lang w:eastAsia="nl-NL"/>
        </w:rPr>
      </w:pPr>
    </w:p>
    <w:p w:rsidR="003E6B55" w:rsidRPr="001E67D8" w:rsidRDefault="003B707D" w:rsidP="003E6B55">
      <w:pPr>
        <w:spacing w:after="0" w:line="240" w:lineRule="auto"/>
        <w:textAlignment w:val="baseline"/>
        <w:rPr>
          <w:rFonts w:eastAsia="Times New Roman" w:cstheme="minorHAnsi"/>
          <w:b/>
          <w:bCs/>
          <w:color w:val="212121"/>
          <w:lang w:eastAsia="nl-NL"/>
        </w:rPr>
      </w:pPr>
      <w:r w:rsidRPr="001E67D8">
        <w:rPr>
          <w:rFonts w:eastAsia="Times New Roman" w:cstheme="minorHAnsi"/>
          <w:b/>
          <w:bCs/>
          <w:color w:val="212121"/>
          <w:lang w:eastAsia="nl-NL"/>
        </w:rPr>
        <w:t>Broertjes/zusjes:</w:t>
      </w:r>
    </w:p>
    <w:p w:rsidR="003E6B55" w:rsidRPr="005F17CD" w:rsidRDefault="00B83D9C" w:rsidP="005F17CD">
      <w:pPr>
        <w:spacing w:after="0" w:line="240" w:lineRule="auto"/>
        <w:textAlignment w:val="baseline"/>
        <w:rPr>
          <w:rFonts w:eastAsia="Times New Roman" w:cstheme="minorHAnsi"/>
          <w:lang w:eastAsia="nl-NL"/>
        </w:rPr>
      </w:pPr>
      <w:r>
        <w:rPr>
          <w:rFonts w:eastAsia="Times New Roman" w:cstheme="minorHAnsi"/>
          <w:lang w:eastAsia="nl-NL"/>
        </w:rPr>
        <w:t>Onze voorkeur is uit gegaan naar het lesgeven in enkele groepen, zodat we veel aandacht hebben voor iedere jaargroep.</w:t>
      </w:r>
      <w:r w:rsidRPr="00B83D9C">
        <w:rPr>
          <w:rFonts w:eastAsia="Times New Roman" w:cstheme="minorHAnsi"/>
          <w:lang w:eastAsia="nl-NL"/>
        </w:rPr>
        <w:t xml:space="preserve"> </w:t>
      </w:r>
      <w:r>
        <w:rPr>
          <w:rFonts w:eastAsia="Times New Roman" w:cstheme="minorHAnsi"/>
          <w:lang w:eastAsia="nl-NL"/>
        </w:rPr>
        <w:t>We zijn ons ervan bewust dat er hierdoor een aantal</w:t>
      </w:r>
      <w:r w:rsidRPr="005F17CD">
        <w:rPr>
          <w:rFonts w:eastAsia="Times New Roman" w:cstheme="minorHAnsi"/>
          <w:lang w:eastAsia="nl-NL"/>
        </w:rPr>
        <w:t xml:space="preserve"> gezinnen</w:t>
      </w:r>
      <w:r>
        <w:rPr>
          <w:rFonts w:eastAsia="Times New Roman" w:cstheme="minorHAnsi"/>
          <w:lang w:eastAsia="nl-NL"/>
        </w:rPr>
        <w:t xml:space="preserve"> zijn</w:t>
      </w:r>
      <w:r w:rsidRPr="005F17CD">
        <w:rPr>
          <w:rFonts w:eastAsia="Times New Roman" w:cstheme="minorHAnsi"/>
          <w:lang w:eastAsia="nl-NL"/>
        </w:rPr>
        <w:t xml:space="preserve"> waarvan er dagelijks 1 of 2 kinderen zowel thuis als op school zijn</w:t>
      </w:r>
      <w:r>
        <w:rPr>
          <w:rFonts w:eastAsia="Times New Roman" w:cstheme="minorHAnsi"/>
          <w:lang w:eastAsia="nl-NL"/>
        </w:rPr>
        <w:t>.</w:t>
      </w:r>
    </w:p>
    <w:p w:rsidR="005F17CD" w:rsidRDefault="005F17CD" w:rsidP="003E6B55">
      <w:pPr>
        <w:spacing w:after="0" w:line="240" w:lineRule="auto"/>
        <w:textAlignment w:val="baseline"/>
        <w:rPr>
          <w:rFonts w:eastAsia="Times New Roman" w:cstheme="minorHAnsi"/>
          <w:color w:val="212121"/>
          <w:lang w:eastAsia="nl-NL"/>
        </w:rPr>
      </w:pPr>
    </w:p>
    <w:p w:rsidR="003E6B55" w:rsidRPr="001E67D8" w:rsidRDefault="003E6B55" w:rsidP="003E6B55">
      <w:pPr>
        <w:spacing w:after="0" w:line="240" w:lineRule="auto"/>
        <w:textAlignment w:val="baseline"/>
        <w:rPr>
          <w:rFonts w:eastAsia="Times New Roman" w:cstheme="minorHAnsi"/>
          <w:b/>
          <w:bCs/>
          <w:color w:val="212121"/>
          <w:lang w:eastAsia="nl-NL"/>
        </w:rPr>
      </w:pPr>
      <w:r w:rsidRPr="001E67D8">
        <w:rPr>
          <w:rFonts w:eastAsia="Times New Roman" w:cstheme="minorHAnsi"/>
          <w:b/>
          <w:bCs/>
          <w:color w:val="212121"/>
          <w:lang w:eastAsia="nl-NL"/>
        </w:rPr>
        <w:t>Primaire vakken centraal:</w:t>
      </w:r>
    </w:p>
    <w:p w:rsidR="00B83D9C" w:rsidRDefault="008B7BC2" w:rsidP="003E6B55">
      <w:pPr>
        <w:spacing w:after="0" w:line="240" w:lineRule="auto"/>
        <w:textAlignment w:val="baseline"/>
        <w:rPr>
          <w:rFonts w:eastAsia="Times New Roman" w:cstheme="minorHAnsi"/>
          <w:color w:val="212121"/>
          <w:lang w:eastAsia="nl-NL"/>
        </w:rPr>
      </w:pPr>
      <w:r>
        <w:rPr>
          <w:rFonts w:eastAsia="Times New Roman" w:cstheme="minorHAnsi"/>
          <w:color w:val="212121"/>
          <w:lang w:eastAsia="nl-NL"/>
        </w:rPr>
        <w:t xml:space="preserve">Rekenen, taal, spelling en begrijpend lezen staan </w:t>
      </w:r>
      <w:r w:rsidR="00B83D9C">
        <w:rPr>
          <w:rFonts w:eastAsia="Times New Roman" w:cstheme="minorHAnsi"/>
          <w:color w:val="212121"/>
          <w:lang w:eastAsia="nl-NL"/>
        </w:rPr>
        <w:t xml:space="preserve">wederom </w:t>
      </w:r>
      <w:r>
        <w:rPr>
          <w:rFonts w:eastAsia="Times New Roman" w:cstheme="minorHAnsi"/>
          <w:color w:val="212121"/>
          <w:lang w:eastAsia="nl-NL"/>
        </w:rPr>
        <w:t xml:space="preserve">centraal. </w:t>
      </w:r>
      <w:r w:rsidR="005F17CD">
        <w:rPr>
          <w:rFonts w:eastAsia="Times New Roman" w:cstheme="minorHAnsi"/>
          <w:color w:val="212121"/>
          <w:lang w:eastAsia="nl-NL"/>
        </w:rPr>
        <w:t xml:space="preserve">We gaan </w:t>
      </w:r>
      <w:r>
        <w:rPr>
          <w:rFonts w:eastAsia="Times New Roman" w:cstheme="minorHAnsi"/>
          <w:color w:val="212121"/>
          <w:lang w:eastAsia="nl-NL"/>
        </w:rPr>
        <w:t xml:space="preserve">ook ’s middags </w:t>
      </w:r>
      <w:r w:rsidR="005F17CD">
        <w:rPr>
          <w:rFonts w:eastAsia="Times New Roman" w:cstheme="minorHAnsi"/>
          <w:color w:val="212121"/>
          <w:lang w:eastAsia="nl-NL"/>
        </w:rPr>
        <w:t>instructies</w:t>
      </w:r>
      <w:r w:rsidR="003E6B55" w:rsidRPr="001E67D8">
        <w:rPr>
          <w:rFonts w:eastAsia="Times New Roman" w:cstheme="minorHAnsi"/>
          <w:color w:val="212121"/>
          <w:lang w:eastAsia="nl-NL"/>
        </w:rPr>
        <w:t xml:space="preserve"> </w:t>
      </w:r>
      <w:r>
        <w:rPr>
          <w:rFonts w:eastAsia="Times New Roman" w:cstheme="minorHAnsi"/>
          <w:color w:val="212121"/>
          <w:lang w:eastAsia="nl-NL"/>
        </w:rPr>
        <w:t xml:space="preserve">geven op de primaire vakgebieden, zodat kinderen daar </w:t>
      </w:r>
      <w:r w:rsidR="003B707D" w:rsidRPr="001E67D8">
        <w:rPr>
          <w:rFonts w:eastAsia="Times New Roman" w:cstheme="minorHAnsi"/>
          <w:color w:val="212121"/>
          <w:lang w:eastAsia="nl-NL"/>
        </w:rPr>
        <w:t>thuis</w:t>
      </w:r>
      <w:r w:rsidR="00B83D9C">
        <w:rPr>
          <w:rFonts w:eastAsia="Times New Roman" w:cstheme="minorHAnsi"/>
          <w:color w:val="212121"/>
          <w:lang w:eastAsia="nl-NL"/>
        </w:rPr>
        <w:t xml:space="preserve">, de volgende dag, </w:t>
      </w:r>
      <w:r w:rsidR="003B707D" w:rsidRPr="001E67D8">
        <w:rPr>
          <w:rFonts w:eastAsia="Times New Roman" w:cstheme="minorHAnsi"/>
          <w:color w:val="212121"/>
          <w:lang w:eastAsia="nl-NL"/>
        </w:rPr>
        <w:t xml:space="preserve">online mee aan de slag kunnen. </w:t>
      </w:r>
      <w:r>
        <w:rPr>
          <w:rFonts w:eastAsia="Times New Roman" w:cstheme="minorHAnsi"/>
          <w:color w:val="212121"/>
          <w:lang w:eastAsia="nl-NL"/>
        </w:rPr>
        <w:t xml:space="preserve">Is het online </w:t>
      </w:r>
      <w:r w:rsidR="00B83D9C">
        <w:rPr>
          <w:rFonts w:eastAsia="Times New Roman" w:cstheme="minorHAnsi"/>
          <w:color w:val="212121"/>
          <w:lang w:eastAsia="nl-NL"/>
        </w:rPr>
        <w:t xml:space="preserve">verwerken </w:t>
      </w:r>
      <w:r>
        <w:rPr>
          <w:rFonts w:eastAsia="Times New Roman" w:cstheme="minorHAnsi"/>
          <w:color w:val="212121"/>
          <w:lang w:eastAsia="nl-NL"/>
        </w:rPr>
        <w:t>een probleem dan komt het werk mee op papier (kopie van het boek/de les met schrift).</w:t>
      </w:r>
      <w:r w:rsidR="00B83D9C">
        <w:rPr>
          <w:rFonts w:eastAsia="Times New Roman" w:cstheme="minorHAnsi"/>
          <w:color w:val="212121"/>
          <w:lang w:eastAsia="nl-NL"/>
        </w:rPr>
        <w:t xml:space="preserve"> De ‘</w:t>
      </w:r>
      <w:proofErr w:type="spellStart"/>
      <w:r w:rsidR="00B83D9C">
        <w:rPr>
          <w:rFonts w:eastAsia="Times New Roman" w:cstheme="minorHAnsi"/>
          <w:color w:val="212121"/>
          <w:lang w:eastAsia="nl-NL"/>
        </w:rPr>
        <w:t>thuisdag</w:t>
      </w:r>
      <w:proofErr w:type="spellEnd"/>
      <w:r w:rsidR="00B83D9C">
        <w:rPr>
          <w:rFonts w:eastAsia="Times New Roman" w:cstheme="minorHAnsi"/>
          <w:color w:val="212121"/>
          <w:lang w:eastAsia="nl-NL"/>
        </w:rPr>
        <w:t>’ is hierdoor geen vrije dag.</w:t>
      </w:r>
    </w:p>
    <w:p w:rsidR="00B83D9C" w:rsidRDefault="00B83D9C" w:rsidP="003E6B55">
      <w:pPr>
        <w:spacing w:after="0" w:line="240" w:lineRule="auto"/>
        <w:textAlignment w:val="baseline"/>
        <w:rPr>
          <w:rFonts w:eastAsia="Times New Roman" w:cstheme="minorHAnsi"/>
          <w:color w:val="212121"/>
          <w:lang w:eastAsia="nl-NL"/>
        </w:rPr>
      </w:pPr>
    </w:p>
    <w:p w:rsidR="008E437A" w:rsidRDefault="003B707D" w:rsidP="003E6B55">
      <w:pPr>
        <w:spacing w:after="0" w:line="240" w:lineRule="auto"/>
        <w:textAlignment w:val="baseline"/>
        <w:rPr>
          <w:rFonts w:eastAsia="Times New Roman" w:cstheme="minorHAnsi"/>
          <w:color w:val="212121"/>
          <w:lang w:eastAsia="nl-NL"/>
        </w:rPr>
      </w:pPr>
      <w:r w:rsidRPr="001E67D8">
        <w:rPr>
          <w:rFonts w:eastAsia="Times New Roman" w:cstheme="minorHAnsi"/>
          <w:color w:val="212121"/>
          <w:lang w:eastAsia="nl-NL"/>
        </w:rPr>
        <w:t xml:space="preserve">Overige </w:t>
      </w:r>
      <w:r w:rsidR="00B83D9C">
        <w:rPr>
          <w:rFonts w:eastAsia="Times New Roman" w:cstheme="minorHAnsi"/>
          <w:color w:val="212121"/>
          <w:lang w:eastAsia="nl-NL"/>
        </w:rPr>
        <w:t xml:space="preserve">tijd </w:t>
      </w:r>
      <w:r w:rsidRPr="001E67D8">
        <w:rPr>
          <w:rFonts w:eastAsia="Times New Roman" w:cstheme="minorHAnsi"/>
          <w:color w:val="212121"/>
          <w:lang w:eastAsia="nl-NL"/>
        </w:rPr>
        <w:t xml:space="preserve">besteden </w:t>
      </w:r>
      <w:r w:rsidR="00B83D9C">
        <w:rPr>
          <w:rFonts w:eastAsia="Times New Roman" w:cstheme="minorHAnsi"/>
          <w:color w:val="212121"/>
          <w:lang w:eastAsia="nl-NL"/>
        </w:rPr>
        <w:t xml:space="preserve">we </w:t>
      </w:r>
      <w:r w:rsidRPr="001E67D8">
        <w:rPr>
          <w:rFonts w:eastAsia="Times New Roman" w:cstheme="minorHAnsi"/>
          <w:color w:val="212121"/>
          <w:lang w:eastAsia="nl-NL"/>
        </w:rPr>
        <w:t xml:space="preserve">aan </w:t>
      </w:r>
      <w:r w:rsidR="00B83D9C">
        <w:rPr>
          <w:rFonts w:eastAsia="Times New Roman" w:cstheme="minorHAnsi"/>
          <w:color w:val="212121"/>
          <w:lang w:eastAsia="nl-NL"/>
        </w:rPr>
        <w:t xml:space="preserve">de </w:t>
      </w:r>
      <w:r w:rsidRPr="001E67D8">
        <w:rPr>
          <w:rFonts w:eastAsia="Times New Roman" w:cstheme="minorHAnsi"/>
          <w:color w:val="212121"/>
          <w:lang w:eastAsia="nl-NL"/>
        </w:rPr>
        <w:t>sociaal emotionele ontwikkeling</w:t>
      </w:r>
      <w:r w:rsidR="00B83D9C">
        <w:rPr>
          <w:rFonts w:eastAsia="Times New Roman" w:cstheme="minorHAnsi"/>
          <w:color w:val="212121"/>
          <w:lang w:eastAsia="nl-NL"/>
        </w:rPr>
        <w:t>, Blink</w:t>
      </w:r>
      <w:r w:rsidR="008F317E">
        <w:rPr>
          <w:rFonts w:eastAsia="Times New Roman" w:cstheme="minorHAnsi"/>
          <w:color w:val="212121"/>
          <w:lang w:eastAsia="nl-NL"/>
        </w:rPr>
        <w:t xml:space="preserve"> en </w:t>
      </w:r>
      <w:r w:rsidR="00B83D9C">
        <w:rPr>
          <w:rFonts w:eastAsia="Times New Roman" w:cstheme="minorHAnsi"/>
          <w:color w:val="212121"/>
          <w:lang w:eastAsia="nl-NL"/>
        </w:rPr>
        <w:t>Engels bijvoorbeeld.</w:t>
      </w:r>
    </w:p>
    <w:p w:rsidR="00B83D9C" w:rsidRDefault="00B83D9C" w:rsidP="003E6B55">
      <w:pPr>
        <w:spacing w:after="0" w:line="240" w:lineRule="auto"/>
        <w:textAlignment w:val="baseline"/>
        <w:rPr>
          <w:rFonts w:eastAsia="Times New Roman" w:cstheme="minorHAnsi"/>
          <w:color w:val="212121"/>
          <w:lang w:eastAsia="nl-NL"/>
        </w:rPr>
      </w:pPr>
    </w:p>
    <w:p w:rsidR="008E437A" w:rsidRPr="008E437A" w:rsidRDefault="008E437A" w:rsidP="003E6B55">
      <w:pPr>
        <w:spacing w:after="0" w:line="240" w:lineRule="auto"/>
        <w:textAlignment w:val="baseline"/>
        <w:rPr>
          <w:rFonts w:eastAsia="Times New Roman" w:cstheme="minorHAnsi"/>
          <w:b/>
          <w:bCs/>
          <w:color w:val="212121"/>
          <w:lang w:eastAsia="nl-NL"/>
        </w:rPr>
      </w:pPr>
      <w:r w:rsidRPr="008E437A">
        <w:rPr>
          <w:rFonts w:eastAsia="Times New Roman" w:cstheme="minorHAnsi"/>
          <w:b/>
          <w:bCs/>
          <w:color w:val="212121"/>
          <w:lang w:eastAsia="nl-NL"/>
        </w:rPr>
        <w:t>Materialen:</w:t>
      </w:r>
    </w:p>
    <w:p w:rsidR="008E437A" w:rsidRDefault="008E437A" w:rsidP="003E6B55">
      <w:pPr>
        <w:spacing w:after="0" w:line="240" w:lineRule="auto"/>
        <w:textAlignment w:val="baseline"/>
        <w:rPr>
          <w:rFonts w:eastAsia="Times New Roman" w:cstheme="minorHAnsi"/>
          <w:color w:val="212121"/>
          <w:lang w:eastAsia="nl-NL"/>
        </w:rPr>
      </w:pPr>
      <w:r>
        <w:rPr>
          <w:rFonts w:eastAsia="Times New Roman" w:cstheme="minorHAnsi"/>
          <w:color w:val="212121"/>
          <w:lang w:eastAsia="nl-NL"/>
        </w:rPr>
        <w:t xml:space="preserve">Boeken en schriften moeten </w:t>
      </w:r>
      <w:r w:rsidR="00496997">
        <w:rPr>
          <w:rFonts w:eastAsia="Times New Roman" w:cstheme="minorHAnsi"/>
          <w:color w:val="212121"/>
          <w:lang w:eastAsia="nl-NL"/>
        </w:rPr>
        <w:t xml:space="preserve">na de vakantie </w:t>
      </w:r>
      <w:r>
        <w:rPr>
          <w:rFonts w:eastAsia="Times New Roman" w:cstheme="minorHAnsi"/>
          <w:color w:val="212121"/>
          <w:lang w:eastAsia="nl-NL"/>
        </w:rPr>
        <w:t xml:space="preserve">mee naar school en </w:t>
      </w:r>
      <w:r w:rsidR="00B83D9C">
        <w:rPr>
          <w:rFonts w:eastAsia="Times New Roman" w:cstheme="minorHAnsi"/>
          <w:color w:val="212121"/>
          <w:lang w:eastAsia="nl-NL"/>
        </w:rPr>
        <w:t>d</w:t>
      </w:r>
      <w:r w:rsidR="008F317E">
        <w:rPr>
          <w:rFonts w:eastAsia="Times New Roman" w:cstheme="minorHAnsi"/>
          <w:color w:val="212121"/>
          <w:lang w:eastAsia="nl-NL"/>
        </w:rPr>
        <w:t>eze blijven</w:t>
      </w:r>
      <w:r w:rsidR="00B83D9C">
        <w:rPr>
          <w:rFonts w:eastAsia="Times New Roman" w:cstheme="minorHAnsi"/>
          <w:color w:val="212121"/>
          <w:lang w:eastAsia="nl-NL"/>
        </w:rPr>
        <w:t xml:space="preserve"> ook</w:t>
      </w:r>
      <w:r>
        <w:rPr>
          <w:rFonts w:eastAsia="Times New Roman" w:cstheme="minorHAnsi"/>
          <w:color w:val="212121"/>
          <w:lang w:eastAsia="nl-NL"/>
        </w:rPr>
        <w:t xml:space="preserve"> op school.</w:t>
      </w:r>
    </w:p>
    <w:p w:rsidR="003B707D" w:rsidRDefault="00B83D9C" w:rsidP="003E6B55">
      <w:pPr>
        <w:spacing w:after="0" w:line="240" w:lineRule="auto"/>
        <w:textAlignment w:val="baseline"/>
        <w:rPr>
          <w:rFonts w:eastAsia="Times New Roman" w:cstheme="minorHAnsi"/>
          <w:color w:val="212121"/>
          <w:lang w:eastAsia="nl-NL"/>
        </w:rPr>
      </w:pPr>
      <w:r>
        <w:rPr>
          <w:rFonts w:eastAsia="Times New Roman" w:cstheme="minorHAnsi"/>
          <w:color w:val="212121"/>
          <w:lang w:eastAsia="nl-NL"/>
        </w:rPr>
        <w:t xml:space="preserve">Geleende </w:t>
      </w:r>
      <w:proofErr w:type="spellStart"/>
      <w:r>
        <w:rPr>
          <w:rFonts w:eastAsia="Times New Roman" w:cstheme="minorHAnsi"/>
          <w:color w:val="212121"/>
          <w:lang w:eastAsia="nl-NL"/>
        </w:rPr>
        <w:t>devices</w:t>
      </w:r>
      <w:proofErr w:type="spellEnd"/>
      <w:r>
        <w:rPr>
          <w:rFonts w:eastAsia="Times New Roman" w:cstheme="minorHAnsi"/>
          <w:color w:val="212121"/>
          <w:lang w:eastAsia="nl-NL"/>
        </w:rPr>
        <w:t xml:space="preserve"> verwachten we ook op maandag 11 mei weer op school. </w:t>
      </w:r>
    </w:p>
    <w:p w:rsidR="00B83D9C" w:rsidRPr="001E67D8" w:rsidRDefault="00B83D9C" w:rsidP="003E6B55">
      <w:pPr>
        <w:spacing w:after="0" w:line="240" w:lineRule="auto"/>
        <w:textAlignment w:val="baseline"/>
        <w:rPr>
          <w:rFonts w:eastAsia="Times New Roman" w:cstheme="minorHAnsi"/>
          <w:color w:val="212121"/>
          <w:lang w:eastAsia="nl-NL"/>
        </w:rPr>
      </w:pPr>
    </w:p>
    <w:p w:rsidR="001E67D8" w:rsidRPr="001E67D8" w:rsidRDefault="001E67D8" w:rsidP="003E6B55">
      <w:pPr>
        <w:spacing w:after="0" w:line="240" w:lineRule="auto"/>
        <w:textAlignment w:val="baseline"/>
        <w:rPr>
          <w:rFonts w:eastAsia="Times New Roman" w:cstheme="minorHAnsi"/>
          <w:b/>
          <w:bCs/>
          <w:color w:val="212121"/>
          <w:lang w:eastAsia="nl-NL"/>
        </w:rPr>
      </w:pPr>
      <w:proofErr w:type="spellStart"/>
      <w:r w:rsidRPr="001E67D8">
        <w:rPr>
          <w:rFonts w:eastAsia="Times New Roman" w:cstheme="minorHAnsi"/>
          <w:b/>
          <w:bCs/>
          <w:color w:val="212121"/>
          <w:lang w:eastAsia="nl-NL"/>
        </w:rPr>
        <w:t>Thuisdag</w:t>
      </w:r>
      <w:proofErr w:type="spellEnd"/>
      <w:r w:rsidRPr="001E67D8">
        <w:rPr>
          <w:rFonts w:eastAsia="Times New Roman" w:cstheme="minorHAnsi"/>
          <w:b/>
          <w:bCs/>
          <w:color w:val="212121"/>
          <w:lang w:eastAsia="nl-NL"/>
        </w:rPr>
        <w:t xml:space="preserve"> voor kinderen:</w:t>
      </w:r>
    </w:p>
    <w:p w:rsidR="001E67D8" w:rsidRPr="001E67D8" w:rsidRDefault="001E67D8" w:rsidP="003E6B55">
      <w:pPr>
        <w:spacing w:after="0" w:line="240" w:lineRule="auto"/>
        <w:textAlignment w:val="baseline"/>
        <w:rPr>
          <w:rFonts w:eastAsia="Times New Roman" w:cstheme="minorHAnsi"/>
          <w:color w:val="212121"/>
          <w:lang w:eastAsia="nl-NL"/>
        </w:rPr>
      </w:pPr>
      <w:r w:rsidRPr="001E67D8">
        <w:rPr>
          <w:rFonts w:eastAsia="Times New Roman" w:cstheme="minorHAnsi"/>
          <w:color w:val="212121"/>
          <w:lang w:eastAsia="nl-NL"/>
        </w:rPr>
        <w:t>Deze kinderen mogen onder schooltijd niet op het plein of in de school komen.</w:t>
      </w:r>
    </w:p>
    <w:p w:rsidR="001E67D8" w:rsidRPr="001E67D8" w:rsidRDefault="001E67D8" w:rsidP="003E6B55">
      <w:pPr>
        <w:spacing w:after="0" w:line="240" w:lineRule="auto"/>
        <w:textAlignment w:val="baseline"/>
        <w:rPr>
          <w:rFonts w:eastAsia="Times New Roman" w:cstheme="minorHAnsi"/>
          <w:color w:val="212121"/>
          <w:lang w:eastAsia="nl-NL"/>
        </w:rPr>
      </w:pPr>
    </w:p>
    <w:p w:rsidR="003E6B55" w:rsidRPr="001E67D8" w:rsidRDefault="003E6B55" w:rsidP="003E6B55">
      <w:pPr>
        <w:spacing w:after="0" w:line="240" w:lineRule="auto"/>
        <w:textAlignment w:val="baseline"/>
        <w:rPr>
          <w:rFonts w:eastAsia="Times New Roman" w:cstheme="minorHAnsi"/>
          <w:b/>
          <w:bCs/>
          <w:color w:val="212121"/>
          <w:lang w:eastAsia="nl-NL"/>
        </w:rPr>
      </w:pPr>
      <w:r w:rsidRPr="001E67D8">
        <w:rPr>
          <w:rFonts w:eastAsia="Times New Roman" w:cstheme="minorHAnsi"/>
          <w:b/>
          <w:bCs/>
          <w:color w:val="212121"/>
          <w:lang w:eastAsia="nl-NL"/>
        </w:rPr>
        <w:t>Overige activiteiten:</w:t>
      </w:r>
    </w:p>
    <w:p w:rsidR="003E6B55" w:rsidRDefault="00B83D9C" w:rsidP="003E6B55">
      <w:pPr>
        <w:spacing w:after="0" w:line="240" w:lineRule="auto"/>
        <w:textAlignment w:val="baseline"/>
        <w:rPr>
          <w:rFonts w:eastAsia="Times New Roman" w:cstheme="minorHAnsi"/>
          <w:color w:val="212121"/>
          <w:lang w:eastAsia="nl-NL"/>
        </w:rPr>
      </w:pPr>
      <w:r>
        <w:rPr>
          <w:rFonts w:eastAsia="Times New Roman" w:cstheme="minorHAnsi"/>
          <w:color w:val="212121"/>
          <w:lang w:eastAsia="nl-NL"/>
        </w:rPr>
        <w:t xml:space="preserve">Er is </w:t>
      </w:r>
      <w:r w:rsidR="009F38E0">
        <w:rPr>
          <w:rFonts w:eastAsia="Times New Roman" w:cstheme="minorHAnsi"/>
          <w:color w:val="212121"/>
          <w:lang w:eastAsia="nl-NL"/>
        </w:rPr>
        <w:t xml:space="preserve">landelijke afspraak </w:t>
      </w:r>
      <w:r>
        <w:rPr>
          <w:rFonts w:eastAsia="Times New Roman" w:cstheme="minorHAnsi"/>
          <w:color w:val="212121"/>
          <w:lang w:eastAsia="nl-NL"/>
        </w:rPr>
        <w:t>gemaakt dat:</w:t>
      </w:r>
      <w:r w:rsidR="001E67D8" w:rsidRPr="001E67D8">
        <w:rPr>
          <w:rFonts w:eastAsia="Times New Roman" w:cstheme="minorHAnsi"/>
          <w:color w:val="212121"/>
          <w:lang w:eastAsia="nl-NL"/>
        </w:rPr>
        <w:t xml:space="preserve"> schoolreisjes, sportactiviteiten, uitjes, musical en kamp worden afgelast.</w:t>
      </w:r>
      <w:r>
        <w:rPr>
          <w:rFonts w:eastAsia="Times New Roman" w:cstheme="minorHAnsi"/>
          <w:color w:val="212121"/>
          <w:lang w:eastAsia="nl-NL"/>
        </w:rPr>
        <w:t xml:space="preserve"> Het e</w:t>
      </w:r>
      <w:r w:rsidR="001E67D8" w:rsidRPr="001E67D8">
        <w:rPr>
          <w:rFonts w:eastAsia="Times New Roman" w:cstheme="minorHAnsi"/>
          <w:color w:val="212121"/>
          <w:lang w:eastAsia="nl-NL"/>
        </w:rPr>
        <w:t>nige wat nog besproken wordt is het afscheid van groep 8.</w:t>
      </w:r>
      <w:r>
        <w:rPr>
          <w:rFonts w:eastAsia="Times New Roman" w:cstheme="minorHAnsi"/>
          <w:color w:val="212121"/>
          <w:lang w:eastAsia="nl-NL"/>
        </w:rPr>
        <w:t xml:space="preserve"> Dit zal later nader gecommuniceerd worden.</w:t>
      </w:r>
    </w:p>
    <w:p w:rsidR="001E67D8" w:rsidRDefault="001E67D8" w:rsidP="001E67D8">
      <w:pPr>
        <w:spacing w:after="0" w:line="240" w:lineRule="auto"/>
        <w:textAlignment w:val="baseline"/>
        <w:rPr>
          <w:rFonts w:eastAsia="Times New Roman" w:cstheme="minorHAnsi"/>
          <w:b/>
          <w:bCs/>
          <w:color w:val="212121"/>
          <w:lang w:eastAsia="nl-NL"/>
        </w:rPr>
      </w:pPr>
    </w:p>
    <w:p w:rsidR="002847AB" w:rsidRDefault="002847AB" w:rsidP="002847AB">
      <w:pPr>
        <w:pStyle w:val="Geenafstand"/>
        <w:rPr>
          <w:b/>
          <w:bCs/>
        </w:rPr>
      </w:pPr>
      <w:r w:rsidRPr="001E67D8">
        <w:rPr>
          <w:b/>
          <w:bCs/>
        </w:rPr>
        <w:t>Hygiëne: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779"/>
      </w:tblGrid>
      <w:tr w:rsidR="002847AB" w:rsidRPr="009F38E0" w:rsidTr="000472B3">
        <w:trPr>
          <w:trHeight w:val="809"/>
        </w:trPr>
        <w:tc>
          <w:tcPr>
            <w:tcW w:w="8779" w:type="dxa"/>
          </w:tcPr>
          <w:p w:rsidR="002847AB" w:rsidRPr="009F38E0" w:rsidRDefault="002847AB" w:rsidP="000472B3">
            <w:pPr>
              <w:autoSpaceDE w:val="0"/>
              <w:autoSpaceDN w:val="0"/>
              <w:adjustRightInd w:val="0"/>
              <w:spacing w:after="0" w:line="161" w:lineRule="atLeast"/>
              <w:rPr>
                <w:rFonts w:cstheme="minorHAnsi"/>
                <w:color w:val="000000"/>
              </w:rPr>
            </w:pPr>
            <w:r w:rsidRPr="009F38E0">
              <w:rPr>
                <w:rFonts w:cstheme="minorHAnsi"/>
                <w:color w:val="000000"/>
              </w:rPr>
              <w:t xml:space="preserve">Scholen dragen er zorg voor dat de algemene hygiënevoorschriften van het RIVM zoveel mogelijk worden nageleefd. Denk hierbij aan: </w:t>
            </w:r>
          </w:p>
          <w:p w:rsidR="002847AB" w:rsidRPr="009F38E0" w:rsidRDefault="002847AB" w:rsidP="000472B3">
            <w:pPr>
              <w:autoSpaceDE w:val="0"/>
              <w:autoSpaceDN w:val="0"/>
              <w:adjustRightInd w:val="0"/>
              <w:spacing w:after="0" w:line="161" w:lineRule="atLeast"/>
              <w:rPr>
                <w:rFonts w:cstheme="minorHAnsi"/>
                <w:color w:val="000000"/>
              </w:rPr>
            </w:pPr>
            <w:r w:rsidRPr="009F38E0">
              <w:rPr>
                <w:rFonts w:cstheme="minorHAnsi"/>
                <w:color w:val="000000"/>
              </w:rPr>
              <w:t xml:space="preserve">• Op iedere school en in ieder klaslokaal: </w:t>
            </w:r>
          </w:p>
          <w:p w:rsidR="002847AB" w:rsidRPr="009F38E0" w:rsidRDefault="002847AB" w:rsidP="000472B3">
            <w:pPr>
              <w:autoSpaceDE w:val="0"/>
              <w:autoSpaceDN w:val="0"/>
              <w:adjustRightInd w:val="0"/>
              <w:spacing w:after="0" w:line="161" w:lineRule="atLeast"/>
              <w:rPr>
                <w:rFonts w:cstheme="minorHAnsi"/>
                <w:color w:val="000000"/>
              </w:rPr>
            </w:pPr>
            <w:r w:rsidRPr="009F38E0">
              <w:rPr>
                <w:rFonts w:cstheme="minorHAnsi"/>
                <w:color w:val="000000"/>
              </w:rPr>
              <w:t xml:space="preserve">• Desinfecterende </w:t>
            </w:r>
            <w:proofErr w:type="spellStart"/>
            <w:r w:rsidRPr="009F38E0">
              <w:rPr>
                <w:rFonts w:cstheme="minorHAnsi"/>
                <w:color w:val="000000"/>
              </w:rPr>
              <w:t>handgel</w:t>
            </w:r>
            <w:proofErr w:type="spellEnd"/>
            <w:r w:rsidRPr="009F38E0">
              <w:rPr>
                <w:rFonts w:cstheme="minorHAnsi"/>
                <w:color w:val="000000"/>
              </w:rPr>
              <w:t xml:space="preserve">. </w:t>
            </w:r>
          </w:p>
          <w:p w:rsidR="002847AB" w:rsidRPr="009F38E0" w:rsidRDefault="002847AB" w:rsidP="000472B3">
            <w:pPr>
              <w:autoSpaceDE w:val="0"/>
              <w:autoSpaceDN w:val="0"/>
              <w:adjustRightInd w:val="0"/>
              <w:spacing w:after="0" w:line="161" w:lineRule="atLeast"/>
              <w:rPr>
                <w:rFonts w:cstheme="minorHAnsi"/>
                <w:color w:val="000000"/>
              </w:rPr>
            </w:pPr>
            <w:r w:rsidRPr="009F38E0">
              <w:rPr>
                <w:rFonts w:cstheme="minorHAnsi"/>
                <w:color w:val="000000"/>
              </w:rPr>
              <w:t xml:space="preserve">• Zeeppompje. </w:t>
            </w:r>
          </w:p>
          <w:p w:rsidR="002847AB" w:rsidRPr="009F38E0" w:rsidRDefault="002847AB" w:rsidP="000472B3">
            <w:pPr>
              <w:autoSpaceDE w:val="0"/>
              <w:autoSpaceDN w:val="0"/>
              <w:adjustRightInd w:val="0"/>
              <w:spacing w:after="0" w:line="161" w:lineRule="atLeast"/>
              <w:rPr>
                <w:rFonts w:cstheme="minorHAnsi"/>
                <w:color w:val="000000"/>
              </w:rPr>
            </w:pPr>
            <w:r w:rsidRPr="009F38E0">
              <w:rPr>
                <w:rFonts w:cstheme="minorHAnsi"/>
                <w:color w:val="000000"/>
              </w:rPr>
              <w:t xml:space="preserve">• Papieren handdoekjes. </w:t>
            </w:r>
          </w:p>
          <w:p w:rsidR="002847AB" w:rsidRDefault="002847AB" w:rsidP="000472B3">
            <w:pPr>
              <w:autoSpaceDE w:val="0"/>
              <w:autoSpaceDN w:val="0"/>
              <w:adjustRightInd w:val="0"/>
              <w:spacing w:after="0" w:line="161" w:lineRule="atLeast"/>
              <w:rPr>
                <w:rFonts w:cstheme="minorHAnsi"/>
                <w:color w:val="000000"/>
              </w:rPr>
            </w:pPr>
            <w:r w:rsidRPr="009F38E0">
              <w:rPr>
                <w:rFonts w:cstheme="minorHAnsi"/>
                <w:color w:val="000000"/>
              </w:rPr>
              <w:t xml:space="preserve">• Oppervlaktesprays. </w:t>
            </w:r>
          </w:p>
          <w:p w:rsidR="002847AB" w:rsidRPr="009F38E0" w:rsidRDefault="002847AB" w:rsidP="000472B3">
            <w:pPr>
              <w:autoSpaceDE w:val="0"/>
              <w:autoSpaceDN w:val="0"/>
              <w:adjustRightInd w:val="0"/>
              <w:spacing w:after="0" w:line="161" w:lineRule="atLeast"/>
              <w:rPr>
                <w:rFonts w:cstheme="minorHAnsi"/>
                <w:color w:val="000000"/>
              </w:rPr>
            </w:pPr>
          </w:p>
        </w:tc>
      </w:tr>
    </w:tbl>
    <w:p w:rsidR="002847AB" w:rsidRPr="00496997" w:rsidRDefault="002847AB" w:rsidP="002847AB">
      <w:pPr>
        <w:pStyle w:val="Geenafstand"/>
        <w:rPr>
          <w:i/>
          <w:iCs/>
        </w:rPr>
      </w:pPr>
      <w:r w:rsidRPr="00496997">
        <w:rPr>
          <w:i/>
          <w:iCs/>
        </w:rPr>
        <w:t xml:space="preserve">Regels </w:t>
      </w:r>
      <w:r>
        <w:rPr>
          <w:i/>
          <w:iCs/>
        </w:rPr>
        <w:t>binnen de klassen:</w:t>
      </w:r>
    </w:p>
    <w:p w:rsidR="002847AB" w:rsidRDefault="002847AB" w:rsidP="002847AB">
      <w:pPr>
        <w:pStyle w:val="Geenafstand"/>
        <w:numPr>
          <w:ilvl w:val="0"/>
          <w:numId w:val="2"/>
        </w:numPr>
      </w:pPr>
      <w:r>
        <w:t>Kinderen moeten bij binnenkomst hun handen wassen.</w:t>
      </w:r>
    </w:p>
    <w:p w:rsidR="002847AB" w:rsidRDefault="002847AB" w:rsidP="002847AB">
      <w:pPr>
        <w:pStyle w:val="Geenafstand"/>
        <w:numPr>
          <w:ilvl w:val="0"/>
          <w:numId w:val="2"/>
        </w:numPr>
      </w:pPr>
      <w:r>
        <w:t>Kinderen wassen voor het eten en na het buiten spelen hun handen.</w:t>
      </w:r>
    </w:p>
    <w:p w:rsidR="008F317E" w:rsidRPr="002847AB" w:rsidRDefault="002847AB" w:rsidP="002847AB">
      <w:pPr>
        <w:pStyle w:val="Geenafstand"/>
        <w:numPr>
          <w:ilvl w:val="0"/>
          <w:numId w:val="2"/>
        </w:numPr>
      </w:pPr>
      <w:r>
        <w:t>Kinderen wassen hun handen voor het naar huis gaan.</w:t>
      </w:r>
    </w:p>
    <w:p w:rsidR="008F317E" w:rsidRDefault="008F317E" w:rsidP="001E67D8">
      <w:pPr>
        <w:spacing w:after="0" w:line="240" w:lineRule="auto"/>
        <w:textAlignment w:val="baseline"/>
        <w:rPr>
          <w:rFonts w:eastAsia="Times New Roman" w:cstheme="minorHAnsi"/>
          <w:b/>
          <w:bCs/>
          <w:color w:val="212121"/>
          <w:lang w:eastAsia="nl-NL"/>
        </w:rPr>
      </w:pPr>
    </w:p>
    <w:p w:rsidR="002847AB" w:rsidRPr="008F317E" w:rsidRDefault="002847AB" w:rsidP="002847AB">
      <w:pPr>
        <w:pStyle w:val="Geenafstand"/>
        <w:rPr>
          <w:rFonts w:cstheme="minorHAnsi"/>
          <w:b/>
          <w:bCs/>
        </w:rPr>
      </w:pPr>
      <w:r w:rsidRPr="008F317E">
        <w:rPr>
          <w:rFonts w:cstheme="minorHAnsi"/>
          <w:b/>
          <w:bCs/>
        </w:rPr>
        <w:t xml:space="preserve">Afspraken voor </w:t>
      </w:r>
      <w:r>
        <w:rPr>
          <w:rFonts w:cstheme="minorHAnsi"/>
          <w:b/>
          <w:bCs/>
        </w:rPr>
        <w:t>scholen</w:t>
      </w:r>
      <w:r w:rsidRPr="008F317E">
        <w:rPr>
          <w:rFonts w:cstheme="minorHAnsi"/>
          <w:b/>
          <w:bCs/>
        </w:rPr>
        <w:t>:</w:t>
      </w:r>
      <w:r w:rsidRPr="008F317E">
        <w:rPr>
          <w:rFonts w:cstheme="minorHAnsi"/>
          <w:i/>
          <w:iCs/>
        </w:rPr>
        <w:t xml:space="preserve"> (protocol opstart basisonderwijs)</w:t>
      </w:r>
    </w:p>
    <w:p w:rsidR="002847AB" w:rsidRPr="008F317E" w:rsidRDefault="002847AB" w:rsidP="002847AB">
      <w:pPr>
        <w:pStyle w:val="Pa3"/>
        <w:rPr>
          <w:rFonts w:asciiTheme="minorHAnsi" w:hAnsiTheme="minorHAnsi" w:cstheme="minorHAnsi"/>
          <w:color w:val="000000"/>
          <w:sz w:val="22"/>
          <w:szCs w:val="22"/>
        </w:rPr>
      </w:pPr>
      <w:r w:rsidRPr="008F317E">
        <w:rPr>
          <w:rFonts w:asciiTheme="minorHAnsi" w:hAnsiTheme="minorHAnsi" w:cstheme="minorHAnsi"/>
          <w:color w:val="000000"/>
          <w:sz w:val="22"/>
          <w:szCs w:val="22"/>
        </w:rPr>
        <w:t xml:space="preserve">Nieuwe richtlijn RIVM is het uitgangspunt, aangepast voor onderwijssetting. </w:t>
      </w:r>
    </w:p>
    <w:p w:rsidR="002847AB" w:rsidRPr="008F317E" w:rsidRDefault="002847AB" w:rsidP="002847AB">
      <w:pPr>
        <w:pStyle w:val="Pa3"/>
        <w:rPr>
          <w:rFonts w:asciiTheme="minorHAnsi" w:hAnsiTheme="minorHAnsi" w:cstheme="minorHAnsi"/>
          <w:color w:val="000000"/>
          <w:sz w:val="22"/>
          <w:szCs w:val="22"/>
        </w:rPr>
      </w:pPr>
      <w:r w:rsidRPr="008F317E">
        <w:rPr>
          <w:rFonts w:asciiTheme="minorHAnsi" w:hAnsiTheme="minorHAnsi" w:cstheme="minorHAnsi"/>
          <w:color w:val="000000"/>
          <w:sz w:val="22"/>
          <w:szCs w:val="22"/>
        </w:rPr>
        <w:t xml:space="preserve">Specifiek zijn de volgende maatregelen van kracht: </w:t>
      </w:r>
    </w:p>
    <w:p w:rsidR="002847AB" w:rsidRPr="008F317E" w:rsidRDefault="002847AB" w:rsidP="002847AB">
      <w:pPr>
        <w:pStyle w:val="Pa3"/>
        <w:rPr>
          <w:rFonts w:asciiTheme="minorHAnsi" w:hAnsiTheme="minorHAnsi" w:cstheme="minorHAnsi"/>
          <w:color w:val="000000"/>
          <w:sz w:val="22"/>
          <w:szCs w:val="22"/>
        </w:rPr>
      </w:pPr>
      <w:r w:rsidRPr="008F317E">
        <w:rPr>
          <w:rFonts w:asciiTheme="minorHAnsi" w:hAnsiTheme="minorHAnsi" w:cstheme="minorHAnsi"/>
          <w:color w:val="000000"/>
          <w:sz w:val="22"/>
          <w:szCs w:val="22"/>
        </w:rPr>
        <w:t xml:space="preserve">• Tussen leerlingen </w:t>
      </w:r>
      <w:r>
        <w:rPr>
          <w:rFonts w:asciiTheme="minorHAnsi" w:hAnsiTheme="minorHAnsi" w:cstheme="minorHAnsi"/>
          <w:color w:val="000000"/>
          <w:sz w:val="22"/>
          <w:szCs w:val="22"/>
        </w:rPr>
        <w:t xml:space="preserve">onderling </w:t>
      </w:r>
      <w:r w:rsidRPr="008F317E">
        <w:rPr>
          <w:rFonts w:asciiTheme="minorHAnsi" w:hAnsiTheme="minorHAnsi" w:cstheme="minorHAnsi"/>
          <w:color w:val="000000"/>
          <w:sz w:val="22"/>
          <w:szCs w:val="22"/>
        </w:rPr>
        <w:t xml:space="preserve">hoeft geen 1,5 meter afstand bewaard te worden. </w:t>
      </w:r>
    </w:p>
    <w:p w:rsidR="002847AB" w:rsidRPr="008F317E" w:rsidRDefault="002847AB" w:rsidP="002847AB">
      <w:pPr>
        <w:pStyle w:val="Pa3"/>
        <w:rPr>
          <w:rFonts w:asciiTheme="minorHAnsi" w:hAnsiTheme="minorHAnsi" w:cstheme="minorHAnsi"/>
          <w:color w:val="000000"/>
          <w:sz w:val="22"/>
          <w:szCs w:val="22"/>
        </w:rPr>
      </w:pPr>
      <w:r w:rsidRPr="008F317E">
        <w:rPr>
          <w:rFonts w:asciiTheme="minorHAnsi" w:hAnsiTheme="minorHAnsi" w:cstheme="minorHAnsi"/>
          <w:color w:val="000000"/>
          <w:sz w:val="22"/>
          <w:szCs w:val="22"/>
        </w:rPr>
        <w:t xml:space="preserve">• Tussen personeelsleden en leerling moet zoveel mogelijk 1,5 meter afstand bewaard te worden. </w:t>
      </w:r>
    </w:p>
    <w:p w:rsidR="002847AB" w:rsidRPr="008F317E" w:rsidRDefault="002847AB" w:rsidP="002847AB">
      <w:pPr>
        <w:pStyle w:val="Pa3"/>
        <w:rPr>
          <w:rFonts w:asciiTheme="minorHAnsi" w:hAnsiTheme="minorHAnsi" w:cstheme="minorHAnsi"/>
          <w:color w:val="000000"/>
          <w:sz w:val="22"/>
          <w:szCs w:val="22"/>
        </w:rPr>
      </w:pPr>
      <w:r w:rsidRPr="008F317E">
        <w:rPr>
          <w:rFonts w:asciiTheme="minorHAnsi" w:hAnsiTheme="minorHAnsi" w:cstheme="minorHAnsi"/>
          <w:color w:val="000000"/>
          <w:sz w:val="22"/>
          <w:szCs w:val="22"/>
        </w:rPr>
        <w:t xml:space="preserve">• Tussen personeelsleden onderling moet altijd 1,5 meter afstand bewaard worden. </w:t>
      </w:r>
    </w:p>
    <w:p w:rsidR="002847AB" w:rsidRDefault="002847AB" w:rsidP="002847AB">
      <w:pPr>
        <w:pStyle w:val="Geenafstand"/>
        <w:rPr>
          <w:rFonts w:cstheme="minorHAnsi"/>
          <w:color w:val="000000"/>
        </w:rPr>
      </w:pPr>
      <w:r w:rsidRPr="008F317E">
        <w:rPr>
          <w:rFonts w:cstheme="minorHAnsi"/>
          <w:color w:val="000000"/>
        </w:rPr>
        <w:t xml:space="preserve">• Scholen melden zich bij de GGD indien ze meer dan 1 ziektegeval (corona) hebben. </w:t>
      </w:r>
    </w:p>
    <w:p w:rsidR="002847AB" w:rsidRDefault="002847AB" w:rsidP="001E67D8">
      <w:pPr>
        <w:spacing w:after="0" w:line="240" w:lineRule="auto"/>
        <w:textAlignment w:val="baseline"/>
        <w:rPr>
          <w:rFonts w:eastAsia="Times New Roman" w:cstheme="minorHAnsi"/>
          <w:b/>
          <w:bCs/>
          <w:color w:val="212121"/>
          <w:lang w:eastAsia="nl-NL"/>
        </w:rPr>
      </w:pPr>
    </w:p>
    <w:p w:rsidR="002847AB" w:rsidRDefault="002847AB" w:rsidP="001E67D8">
      <w:pPr>
        <w:spacing w:after="0" w:line="240" w:lineRule="auto"/>
        <w:textAlignment w:val="baseline"/>
        <w:rPr>
          <w:rFonts w:eastAsia="Times New Roman" w:cstheme="minorHAnsi"/>
          <w:b/>
          <w:bCs/>
          <w:color w:val="212121"/>
          <w:lang w:eastAsia="nl-NL"/>
        </w:rPr>
      </w:pPr>
    </w:p>
    <w:p w:rsidR="002847AB" w:rsidRPr="00B83D9C" w:rsidRDefault="002847AB" w:rsidP="001E67D8">
      <w:pPr>
        <w:spacing w:after="0" w:line="240" w:lineRule="auto"/>
        <w:textAlignment w:val="baseline"/>
        <w:rPr>
          <w:rFonts w:eastAsia="Times New Roman" w:cstheme="minorHAnsi"/>
          <w:b/>
          <w:bCs/>
          <w:color w:val="212121"/>
          <w:lang w:eastAsia="nl-NL"/>
        </w:rPr>
      </w:pPr>
    </w:p>
    <w:p w:rsidR="001E67D8" w:rsidRPr="001E67D8" w:rsidRDefault="008F317E" w:rsidP="001E67D8">
      <w:pPr>
        <w:pStyle w:val="Geenafstand"/>
        <w:rPr>
          <w:rFonts w:cstheme="minorHAnsi"/>
          <w:b/>
          <w:bCs/>
        </w:rPr>
      </w:pPr>
      <w:r>
        <w:rPr>
          <w:rFonts w:cstheme="minorHAnsi"/>
          <w:b/>
          <w:bCs/>
        </w:rPr>
        <w:t>Afspraken voor o</w:t>
      </w:r>
      <w:r w:rsidR="001E67D8" w:rsidRPr="001E67D8">
        <w:rPr>
          <w:rFonts w:cstheme="minorHAnsi"/>
          <w:b/>
          <w:bCs/>
        </w:rPr>
        <w:t>uders:</w:t>
      </w:r>
      <w:r>
        <w:rPr>
          <w:rFonts w:cstheme="minorHAnsi"/>
          <w:b/>
          <w:bCs/>
        </w:rPr>
        <w:t xml:space="preserve"> </w:t>
      </w:r>
      <w:r w:rsidRPr="008F317E">
        <w:rPr>
          <w:rFonts w:cstheme="minorHAnsi"/>
          <w:i/>
          <w:iCs/>
        </w:rPr>
        <w:t>(protocol opstart basisonderwijs)</w:t>
      </w:r>
    </w:p>
    <w:p w:rsidR="008F317E" w:rsidRDefault="008F317E" w:rsidP="008F317E">
      <w:pPr>
        <w:pStyle w:val="Pa3"/>
        <w:numPr>
          <w:ilvl w:val="0"/>
          <w:numId w:val="7"/>
        </w:numPr>
        <w:rPr>
          <w:rFonts w:asciiTheme="minorHAnsi" w:hAnsiTheme="minorHAnsi" w:cstheme="minorHAnsi"/>
          <w:color w:val="000000"/>
          <w:sz w:val="22"/>
          <w:szCs w:val="22"/>
        </w:rPr>
      </w:pPr>
      <w:r w:rsidRPr="008F317E">
        <w:rPr>
          <w:rFonts w:asciiTheme="minorHAnsi" w:hAnsiTheme="minorHAnsi" w:cstheme="minorHAnsi"/>
          <w:color w:val="000000"/>
          <w:sz w:val="22"/>
          <w:szCs w:val="22"/>
        </w:rPr>
        <w:t>Er is geen fysiek contact tussen onderwijspersoneel en ouder(s)/ verzorger(s)</w:t>
      </w:r>
      <w:r w:rsidR="009F38E0">
        <w:rPr>
          <w:rFonts w:asciiTheme="minorHAnsi" w:hAnsiTheme="minorHAnsi" w:cstheme="minorHAnsi"/>
          <w:color w:val="000000"/>
          <w:sz w:val="22"/>
          <w:szCs w:val="22"/>
        </w:rPr>
        <w:t>.</w:t>
      </w:r>
    </w:p>
    <w:p w:rsidR="002847AB" w:rsidRPr="002847AB" w:rsidRDefault="008F317E" w:rsidP="002847AB">
      <w:pPr>
        <w:pStyle w:val="Pa3"/>
        <w:numPr>
          <w:ilvl w:val="0"/>
          <w:numId w:val="7"/>
        </w:numPr>
        <w:rPr>
          <w:rFonts w:asciiTheme="minorHAnsi" w:hAnsiTheme="minorHAnsi" w:cstheme="minorHAnsi"/>
          <w:color w:val="000000"/>
          <w:sz w:val="22"/>
          <w:szCs w:val="22"/>
        </w:rPr>
      </w:pPr>
      <w:r w:rsidRPr="008F317E">
        <w:rPr>
          <w:rFonts w:asciiTheme="minorHAnsi" w:hAnsiTheme="minorHAnsi" w:cstheme="minorHAnsi"/>
          <w:color w:val="000000"/>
          <w:sz w:val="22"/>
          <w:szCs w:val="22"/>
        </w:rPr>
        <w:t xml:space="preserve">Oudergesprekken vinden digitaal plaats. </w:t>
      </w:r>
    </w:p>
    <w:p w:rsidR="008F317E" w:rsidRDefault="008F317E" w:rsidP="008F317E">
      <w:pPr>
        <w:pStyle w:val="Pa3"/>
        <w:numPr>
          <w:ilvl w:val="0"/>
          <w:numId w:val="7"/>
        </w:numPr>
        <w:rPr>
          <w:rFonts w:asciiTheme="minorHAnsi" w:hAnsiTheme="minorHAnsi" w:cstheme="minorHAnsi"/>
          <w:color w:val="000000"/>
          <w:sz w:val="22"/>
          <w:szCs w:val="22"/>
        </w:rPr>
      </w:pPr>
      <w:r w:rsidRPr="008F317E">
        <w:rPr>
          <w:rFonts w:asciiTheme="minorHAnsi" w:hAnsiTheme="minorHAnsi" w:cstheme="minorHAnsi"/>
          <w:color w:val="000000"/>
          <w:sz w:val="22"/>
          <w:szCs w:val="22"/>
        </w:rPr>
        <w:t>Ouders zijn niet aanwezig in het schoolgebouw en op het plein.</w:t>
      </w:r>
      <w:r>
        <w:rPr>
          <w:rFonts w:asciiTheme="minorHAnsi" w:hAnsiTheme="minorHAnsi" w:cstheme="minorHAnsi"/>
          <w:color w:val="000000"/>
          <w:sz w:val="22"/>
          <w:szCs w:val="22"/>
        </w:rPr>
        <w:t xml:space="preserve"> Afscheid nemen moet hierdoor bij het hek gebeuren.</w:t>
      </w:r>
    </w:p>
    <w:p w:rsidR="0090175A" w:rsidRPr="0090175A" w:rsidRDefault="0090175A" w:rsidP="0090175A">
      <w:pPr>
        <w:pStyle w:val="Lijstalinea"/>
        <w:numPr>
          <w:ilvl w:val="0"/>
          <w:numId w:val="7"/>
        </w:numPr>
      </w:pPr>
      <w:r>
        <w:t>Zorggesprekken vinden digitaal via Meet plaats.</w:t>
      </w:r>
    </w:p>
    <w:p w:rsidR="008F317E" w:rsidRDefault="008F317E" w:rsidP="008F317E">
      <w:pPr>
        <w:pStyle w:val="Geenafstand"/>
        <w:rPr>
          <w:rFonts w:cstheme="minorHAnsi"/>
          <w:color w:val="000000"/>
        </w:rPr>
      </w:pPr>
    </w:p>
    <w:p w:rsidR="00BE3CC8" w:rsidRDefault="00BE3CC8" w:rsidP="008F317E">
      <w:pPr>
        <w:pStyle w:val="Geenafstand"/>
        <w:rPr>
          <w:rFonts w:cstheme="minorHAnsi"/>
          <w:b/>
          <w:bCs/>
          <w:color w:val="000000"/>
        </w:rPr>
      </w:pPr>
      <w:r w:rsidRPr="00BE3CC8">
        <w:rPr>
          <w:rFonts w:cstheme="minorHAnsi"/>
          <w:b/>
          <w:bCs/>
          <w:color w:val="000000"/>
        </w:rPr>
        <w:t>Thuisblijf beleid:</w:t>
      </w:r>
    </w:p>
    <w:p w:rsidR="00BE3CC8" w:rsidRPr="00BE3CC8" w:rsidRDefault="00BE3CC8" w:rsidP="00BE3CC8">
      <w:pPr>
        <w:pStyle w:val="Pa3"/>
        <w:rPr>
          <w:rFonts w:asciiTheme="minorHAnsi" w:hAnsiTheme="minorHAnsi" w:cstheme="minorHAnsi"/>
          <w:color w:val="000000"/>
          <w:sz w:val="22"/>
          <w:szCs w:val="22"/>
        </w:rPr>
      </w:pPr>
      <w:r w:rsidRPr="00BE3CC8">
        <w:rPr>
          <w:rFonts w:asciiTheme="minorHAnsi" w:hAnsiTheme="minorHAnsi" w:cstheme="minorHAnsi"/>
          <w:color w:val="000000"/>
          <w:sz w:val="22"/>
          <w:szCs w:val="22"/>
        </w:rPr>
        <w:t xml:space="preserve">De school past de adviezen en richtlijnen van het RIVM toe, dat betekent dat je thuisblijft bij de volgende klachten: </w:t>
      </w:r>
    </w:p>
    <w:p w:rsidR="00BE3CC8" w:rsidRPr="00BE3CC8" w:rsidRDefault="00BE3CC8" w:rsidP="00BE3CC8">
      <w:pPr>
        <w:pStyle w:val="Pa3"/>
        <w:rPr>
          <w:rFonts w:asciiTheme="minorHAnsi" w:hAnsiTheme="minorHAnsi" w:cstheme="minorHAnsi"/>
          <w:color w:val="000000"/>
          <w:sz w:val="22"/>
          <w:szCs w:val="22"/>
        </w:rPr>
      </w:pPr>
      <w:r w:rsidRPr="00BE3CC8">
        <w:rPr>
          <w:rFonts w:asciiTheme="minorHAnsi" w:hAnsiTheme="minorHAnsi" w:cstheme="minorHAnsi"/>
          <w:color w:val="000000"/>
          <w:sz w:val="22"/>
          <w:szCs w:val="22"/>
        </w:rPr>
        <w:t xml:space="preserve">• Verkoudheid. </w:t>
      </w:r>
    </w:p>
    <w:p w:rsidR="00BE3CC8" w:rsidRPr="00BE3CC8" w:rsidRDefault="00BE3CC8" w:rsidP="00BE3CC8">
      <w:pPr>
        <w:pStyle w:val="Pa3"/>
        <w:rPr>
          <w:rFonts w:asciiTheme="minorHAnsi" w:hAnsiTheme="minorHAnsi" w:cstheme="minorHAnsi"/>
          <w:color w:val="000000"/>
          <w:sz w:val="22"/>
          <w:szCs w:val="22"/>
        </w:rPr>
      </w:pPr>
      <w:r w:rsidRPr="00BE3CC8">
        <w:rPr>
          <w:rFonts w:asciiTheme="minorHAnsi" w:hAnsiTheme="minorHAnsi" w:cstheme="minorHAnsi"/>
          <w:color w:val="000000"/>
          <w:sz w:val="22"/>
          <w:szCs w:val="22"/>
        </w:rPr>
        <w:t xml:space="preserve">• Niezen. </w:t>
      </w:r>
    </w:p>
    <w:p w:rsidR="00BE3CC8" w:rsidRPr="00BE3CC8" w:rsidRDefault="00BE3CC8" w:rsidP="00BE3CC8">
      <w:pPr>
        <w:pStyle w:val="Pa3"/>
        <w:rPr>
          <w:rFonts w:asciiTheme="minorHAnsi" w:hAnsiTheme="minorHAnsi" w:cstheme="minorHAnsi"/>
          <w:color w:val="000000"/>
          <w:sz w:val="22"/>
          <w:szCs w:val="22"/>
        </w:rPr>
      </w:pPr>
      <w:r w:rsidRPr="00BE3CC8">
        <w:rPr>
          <w:rFonts w:asciiTheme="minorHAnsi" w:hAnsiTheme="minorHAnsi" w:cstheme="minorHAnsi"/>
          <w:color w:val="000000"/>
          <w:sz w:val="22"/>
          <w:szCs w:val="22"/>
        </w:rPr>
        <w:t xml:space="preserve">• Hoesten. </w:t>
      </w:r>
    </w:p>
    <w:p w:rsidR="00BE3CC8" w:rsidRPr="00BE3CC8" w:rsidRDefault="00BE3CC8" w:rsidP="00BE3CC8">
      <w:pPr>
        <w:pStyle w:val="Pa3"/>
        <w:rPr>
          <w:rFonts w:asciiTheme="minorHAnsi" w:hAnsiTheme="minorHAnsi" w:cstheme="minorHAnsi"/>
          <w:color w:val="000000"/>
          <w:sz w:val="22"/>
          <w:szCs w:val="22"/>
        </w:rPr>
      </w:pPr>
      <w:r w:rsidRPr="00BE3CC8">
        <w:rPr>
          <w:rFonts w:asciiTheme="minorHAnsi" w:hAnsiTheme="minorHAnsi" w:cstheme="minorHAnsi"/>
          <w:color w:val="000000"/>
          <w:sz w:val="22"/>
          <w:szCs w:val="22"/>
        </w:rPr>
        <w:t xml:space="preserve">• Keelpijn. </w:t>
      </w:r>
    </w:p>
    <w:p w:rsidR="00BE3CC8" w:rsidRPr="00BE3CC8" w:rsidRDefault="00BE3CC8" w:rsidP="00BE3CC8">
      <w:pPr>
        <w:pStyle w:val="Pa3"/>
        <w:rPr>
          <w:rFonts w:asciiTheme="minorHAnsi" w:hAnsiTheme="minorHAnsi" w:cstheme="minorHAnsi"/>
          <w:color w:val="000000"/>
          <w:sz w:val="22"/>
          <w:szCs w:val="22"/>
        </w:rPr>
      </w:pPr>
      <w:r w:rsidRPr="00BE3CC8">
        <w:rPr>
          <w:rFonts w:asciiTheme="minorHAnsi" w:hAnsiTheme="minorHAnsi" w:cstheme="minorHAnsi"/>
          <w:color w:val="000000"/>
          <w:sz w:val="22"/>
          <w:szCs w:val="22"/>
        </w:rPr>
        <w:t xml:space="preserve">• Moeilijk ademen. </w:t>
      </w:r>
    </w:p>
    <w:p w:rsidR="00BE3CC8" w:rsidRPr="00BE3CC8" w:rsidRDefault="00BE3CC8" w:rsidP="00BE3CC8">
      <w:pPr>
        <w:pStyle w:val="Pa3"/>
        <w:rPr>
          <w:rFonts w:asciiTheme="minorHAnsi" w:hAnsiTheme="minorHAnsi" w:cstheme="minorHAnsi"/>
          <w:color w:val="000000"/>
          <w:sz w:val="22"/>
          <w:szCs w:val="22"/>
        </w:rPr>
      </w:pPr>
      <w:r w:rsidRPr="00BE3CC8">
        <w:rPr>
          <w:rFonts w:asciiTheme="minorHAnsi" w:hAnsiTheme="minorHAnsi" w:cstheme="minorHAnsi"/>
          <w:color w:val="000000"/>
          <w:sz w:val="22"/>
          <w:szCs w:val="22"/>
        </w:rPr>
        <w:t xml:space="preserve">• Koorts. </w:t>
      </w:r>
    </w:p>
    <w:p w:rsidR="00BE3CC8" w:rsidRPr="00BE3CC8" w:rsidRDefault="00BE3CC8" w:rsidP="00BE3CC8">
      <w:pPr>
        <w:pStyle w:val="Pa3"/>
        <w:rPr>
          <w:rFonts w:asciiTheme="minorHAnsi" w:hAnsiTheme="minorHAnsi" w:cstheme="minorHAnsi"/>
          <w:color w:val="000000"/>
          <w:sz w:val="22"/>
          <w:szCs w:val="22"/>
        </w:rPr>
      </w:pPr>
      <w:r w:rsidRPr="00BE3CC8">
        <w:rPr>
          <w:rFonts w:asciiTheme="minorHAnsi" w:hAnsiTheme="minorHAnsi" w:cstheme="minorHAnsi"/>
          <w:color w:val="000000"/>
          <w:sz w:val="22"/>
          <w:szCs w:val="22"/>
        </w:rPr>
        <w:t xml:space="preserve">Je mag pas weer naar buiten als je 24 uur geen klachten meer hebt. </w:t>
      </w:r>
    </w:p>
    <w:p w:rsidR="00BE3CC8" w:rsidRPr="00BE3CC8" w:rsidRDefault="00BE3CC8" w:rsidP="00BE3CC8">
      <w:pPr>
        <w:pStyle w:val="Pa3"/>
        <w:rPr>
          <w:rFonts w:asciiTheme="minorHAnsi" w:hAnsiTheme="minorHAnsi" w:cstheme="minorHAnsi"/>
          <w:color w:val="000000"/>
          <w:sz w:val="22"/>
          <w:szCs w:val="22"/>
        </w:rPr>
      </w:pPr>
      <w:r w:rsidRPr="00BE3CC8">
        <w:rPr>
          <w:rFonts w:asciiTheme="minorHAnsi" w:hAnsiTheme="minorHAnsi" w:cstheme="minorHAnsi"/>
          <w:color w:val="000000"/>
          <w:sz w:val="22"/>
          <w:szCs w:val="22"/>
        </w:rPr>
        <w:t xml:space="preserve">Bij koorts (vanaf 38 graden) blijft iedereen </w:t>
      </w:r>
      <w:r>
        <w:rPr>
          <w:rFonts w:asciiTheme="minorHAnsi" w:hAnsiTheme="minorHAnsi" w:cstheme="minorHAnsi"/>
          <w:color w:val="000000"/>
          <w:sz w:val="22"/>
          <w:szCs w:val="22"/>
        </w:rPr>
        <w:t>van het</w:t>
      </w:r>
      <w:r w:rsidRPr="00BE3CC8">
        <w:rPr>
          <w:rFonts w:asciiTheme="minorHAnsi" w:hAnsiTheme="minorHAnsi" w:cstheme="minorHAnsi"/>
          <w:color w:val="000000"/>
          <w:sz w:val="22"/>
          <w:szCs w:val="22"/>
        </w:rPr>
        <w:t xml:space="preserve"> </w:t>
      </w:r>
      <w:r>
        <w:rPr>
          <w:rFonts w:asciiTheme="minorHAnsi" w:hAnsiTheme="minorHAnsi" w:cstheme="minorHAnsi"/>
          <w:color w:val="000000"/>
          <w:sz w:val="22"/>
          <w:szCs w:val="22"/>
        </w:rPr>
        <w:t>gezin</w:t>
      </w:r>
      <w:r w:rsidRPr="00BE3CC8">
        <w:rPr>
          <w:rFonts w:asciiTheme="minorHAnsi" w:hAnsiTheme="minorHAnsi" w:cstheme="minorHAnsi"/>
          <w:color w:val="000000"/>
          <w:sz w:val="22"/>
          <w:szCs w:val="22"/>
        </w:rPr>
        <w:t xml:space="preserve"> thuis. </w:t>
      </w:r>
    </w:p>
    <w:p w:rsidR="00BE3CC8" w:rsidRPr="00BE3CC8" w:rsidRDefault="00BE3CC8" w:rsidP="008F317E">
      <w:pPr>
        <w:pStyle w:val="Geenafstand"/>
        <w:rPr>
          <w:rFonts w:cstheme="minorHAnsi"/>
          <w:b/>
          <w:bCs/>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779"/>
      </w:tblGrid>
      <w:tr w:rsidR="00BE3CC8" w:rsidRPr="00BE3CC8" w:rsidTr="00BE3CC8">
        <w:trPr>
          <w:trHeight w:val="220"/>
        </w:trPr>
        <w:tc>
          <w:tcPr>
            <w:tcW w:w="8779" w:type="dxa"/>
          </w:tcPr>
          <w:p w:rsidR="00BE3CC8" w:rsidRPr="00BE3CC8" w:rsidRDefault="00BE3CC8" w:rsidP="00BE3CC8">
            <w:pPr>
              <w:autoSpaceDE w:val="0"/>
              <w:autoSpaceDN w:val="0"/>
              <w:adjustRightInd w:val="0"/>
              <w:spacing w:after="0" w:line="161" w:lineRule="atLeast"/>
              <w:rPr>
                <w:rFonts w:cstheme="minorHAnsi"/>
                <w:color w:val="000000"/>
              </w:rPr>
            </w:pPr>
            <w:r w:rsidRPr="00BE3CC8">
              <w:rPr>
                <w:rFonts w:cstheme="minorHAnsi"/>
                <w:color w:val="000000"/>
              </w:rPr>
              <w:t xml:space="preserve">Wanneer een leerling of leerkracht gedurende de dag corona gerelateerde klachten ontwikkelt, gaat hij/zij naar huis. </w:t>
            </w:r>
          </w:p>
          <w:p w:rsidR="00BE3CC8" w:rsidRPr="00BE3CC8" w:rsidRDefault="00BE3CC8" w:rsidP="00BE3CC8">
            <w:pPr>
              <w:autoSpaceDE w:val="0"/>
              <w:autoSpaceDN w:val="0"/>
              <w:adjustRightInd w:val="0"/>
              <w:spacing w:after="0" w:line="161" w:lineRule="atLeast"/>
              <w:rPr>
                <w:rFonts w:cstheme="minorHAnsi"/>
                <w:color w:val="000000"/>
              </w:rPr>
            </w:pPr>
            <w:r w:rsidRPr="00BE3CC8">
              <w:rPr>
                <w:rFonts w:cstheme="minorHAnsi"/>
                <w:color w:val="000000"/>
              </w:rPr>
              <w:t xml:space="preserve">Specifiek is de volgende maatregel van kracht: </w:t>
            </w:r>
          </w:p>
          <w:p w:rsidR="00BE3CC8" w:rsidRPr="00BE3CC8" w:rsidRDefault="00BE3CC8" w:rsidP="00BE3CC8">
            <w:pPr>
              <w:autoSpaceDE w:val="0"/>
              <w:autoSpaceDN w:val="0"/>
              <w:adjustRightInd w:val="0"/>
              <w:spacing w:after="0" w:line="161" w:lineRule="atLeast"/>
              <w:rPr>
                <w:rFonts w:cstheme="minorHAnsi"/>
                <w:color w:val="000000"/>
              </w:rPr>
            </w:pPr>
            <w:r w:rsidRPr="00BE3CC8">
              <w:rPr>
                <w:rFonts w:cstheme="minorHAnsi"/>
                <w:color w:val="000000"/>
              </w:rPr>
              <w:t xml:space="preserve">• Als een leerling ziek wordt, wordt het direct door een ouder opgehaald. </w:t>
            </w:r>
          </w:p>
        </w:tc>
      </w:tr>
      <w:tr w:rsidR="00BE3CC8" w:rsidRPr="00BE3CC8" w:rsidTr="00BE3CC8">
        <w:trPr>
          <w:trHeight w:val="1109"/>
        </w:trPr>
        <w:tc>
          <w:tcPr>
            <w:tcW w:w="8779" w:type="dxa"/>
          </w:tcPr>
          <w:p w:rsidR="00BE3CC8" w:rsidRPr="00BE3CC8" w:rsidRDefault="00BE3CC8" w:rsidP="00BE3CC8">
            <w:pPr>
              <w:autoSpaceDE w:val="0"/>
              <w:autoSpaceDN w:val="0"/>
              <w:adjustRightInd w:val="0"/>
              <w:spacing w:after="0" w:line="161" w:lineRule="atLeast"/>
              <w:rPr>
                <w:rFonts w:cstheme="minorHAnsi"/>
                <w:color w:val="000000"/>
              </w:rPr>
            </w:pPr>
            <w:r w:rsidRPr="00BE3CC8">
              <w:rPr>
                <w:rFonts w:cstheme="minorHAnsi"/>
                <w:color w:val="000000"/>
              </w:rPr>
              <w:t xml:space="preserve">• Leerlingen met </w:t>
            </w:r>
            <w:r w:rsidR="0090175A" w:rsidRPr="00BE3CC8">
              <w:rPr>
                <w:rFonts w:cstheme="minorHAnsi"/>
                <w:color w:val="000000"/>
              </w:rPr>
              <w:t>corona gerelateerde</w:t>
            </w:r>
            <w:r w:rsidRPr="00BE3CC8">
              <w:rPr>
                <w:rFonts w:cstheme="minorHAnsi"/>
                <w:color w:val="000000"/>
              </w:rPr>
              <w:t xml:space="preserve"> klachten blijven thuis. </w:t>
            </w:r>
          </w:p>
          <w:p w:rsidR="00BE3CC8" w:rsidRPr="00602144" w:rsidRDefault="00BE3CC8" w:rsidP="00BE3CC8">
            <w:pPr>
              <w:autoSpaceDE w:val="0"/>
              <w:autoSpaceDN w:val="0"/>
              <w:adjustRightInd w:val="0"/>
              <w:spacing w:after="0" w:line="161" w:lineRule="atLeast"/>
              <w:rPr>
                <w:rFonts w:cstheme="minorHAnsi"/>
                <w:color w:val="000000"/>
              </w:rPr>
            </w:pPr>
            <w:r w:rsidRPr="00BE3CC8">
              <w:rPr>
                <w:rFonts w:cstheme="minorHAnsi"/>
                <w:color w:val="000000"/>
              </w:rPr>
              <w:t>• Leerlingen met klachten worden zo mogelijk getest door de GGD met toestemming van ouder(s)/verzorger(s).</w:t>
            </w:r>
          </w:p>
        </w:tc>
      </w:tr>
    </w:tbl>
    <w:p w:rsidR="00103AC8" w:rsidRPr="00103AC8" w:rsidRDefault="00103AC8" w:rsidP="00103AC8">
      <w:pPr>
        <w:pStyle w:val="Geenafstand"/>
        <w:rPr>
          <w:rFonts w:cstheme="minorHAnsi"/>
          <w:b/>
          <w:bCs/>
        </w:rPr>
      </w:pPr>
      <w:r w:rsidRPr="00103AC8">
        <w:rPr>
          <w:rFonts w:cstheme="minorHAnsi"/>
          <w:b/>
          <w:bCs/>
        </w:rPr>
        <w:t>Kleuters:</w:t>
      </w:r>
    </w:p>
    <w:p w:rsidR="002847AB" w:rsidRPr="002847AB" w:rsidRDefault="002847AB" w:rsidP="002847AB">
      <w:pPr>
        <w:pStyle w:val="Lijstalinea"/>
        <w:numPr>
          <w:ilvl w:val="0"/>
          <w:numId w:val="2"/>
        </w:numPr>
        <w:rPr>
          <w:rFonts w:cstheme="minorHAnsi"/>
        </w:rPr>
      </w:pPr>
      <w:r>
        <w:rPr>
          <w:rFonts w:cstheme="minorHAnsi"/>
        </w:rPr>
        <w:t>Juf Kim haalt de kinderen dagelijks op bij het hek.</w:t>
      </w:r>
    </w:p>
    <w:p w:rsidR="001E67D8" w:rsidRDefault="002847AB" w:rsidP="001E67D8">
      <w:pPr>
        <w:pStyle w:val="Lijstalinea"/>
        <w:numPr>
          <w:ilvl w:val="0"/>
          <w:numId w:val="2"/>
        </w:numPr>
        <w:rPr>
          <w:rFonts w:cstheme="minorHAnsi"/>
        </w:rPr>
      </w:pPr>
      <w:r>
        <w:rPr>
          <w:rFonts w:cstheme="minorHAnsi"/>
        </w:rPr>
        <w:t>’s Morgens moet er a</w:t>
      </w:r>
      <w:r w:rsidR="001E67D8" w:rsidRPr="001E67D8">
        <w:rPr>
          <w:rFonts w:cstheme="minorHAnsi"/>
        </w:rPr>
        <w:t xml:space="preserve">fscheid </w:t>
      </w:r>
      <w:r>
        <w:rPr>
          <w:rFonts w:cstheme="minorHAnsi"/>
        </w:rPr>
        <w:t>worden geno</w:t>
      </w:r>
      <w:r w:rsidR="001E67D8" w:rsidRPr="001E67D8">
        <w:rPr>
          <w:rFonts w:cstheme="minorHAnsi"/>
        </w:rPr>
        <w:t>men bij het hek</w:t>
      </w:r>
      <w:r>
        <w:rPr>
          <w:rFonts w:cstheme="minorHAnsi"/>
        </w:rPr>
        <w:t>. Dit geldt ook voor</w:t>
      </w:r>
      <w:r w:rsidR="001E67D8" w:rsidRPr="001E67D8">
        <w:rPr>
          <w:rFonts w:cstheme="minorHAnsi"/>
        </w:rPr>
        <w:t xml:space="preserve"> </w:t>
      </w:r>
      <w:r>
        <w:rPr>
          <w:rFonts w:cstheme="minorHAnsi"/>
        </w:rPr>
        <w:t xml:space="preserve">de </w:t>
      </w:r>
      <w:r w:rsidR="001E67D8" w:rsidRPr="001E67D8">
        <w:rPr>
          <w:rFonts w:cstheme="minorHAnsi"/>
        </w:rPr>
        <w:t xml:space="preserve">startende kleuters. </w:t>
      </w:r>
      <w:r>
        <w:rPr>
          <w:rFonts w:cstheme="minorHAnsi"/>
        </w:rPr>
        <w:t>Juf Kim</w:t>
      </w:r>
      <w:r w:rsidR="001E67D8" w:rsidRPr="001E67D8">
        <w:rPr>
          <w:rFonts w:cstheme="minorHAnsi"/>
        </w:rPr>
        <w:t xml:space="preserve"> haalt </w:t>
      </w:r>
      <w:r>
        <w:rPr>
          <w:rFonts w:cstheme="minorHAnsi"/>
        </w:rPr>
        <w:t xml:space="preserve">de </w:t>
      </w:r>
      <w:r w:rsidR="001E67D8" w:rsidRPr="001E67D8">
        <w:rPr>
          <w:rFonts w:cstheme="minorHAnsi"/>
        </w:rPr>
        <w:t>startende kleuter op bij het hek.</w:t>
      </w:r>
    </w:p>
    <w:p w:rsidR="009F38E0" w:rsidRPr="002847AB" w:rsidRDefault="00103AC8" w:rsidP="002847AB">
      <w:pPr>
        <w:pStyle w:val="Lijstalinea"/>
        <w:numPr>
          <w:ilvl w:val="0"/>
          <w:numId w:val="2"/>
        </w:numPr>
        <w:rPr>
          <w:rFonts w:cstheme="minorHAnsi"/>
        </w:rPr>
      </w:pPr>
      <w:r>
        <w:rPr>
          <w:rFonts w:cstheme="minorHAnsi"/>
        </w:rPr>
        <w:t>Als ouders</w:t>
      </w:r>
      <w:r w:rsidR="00496997">
        <w:rPr>
          <w:rFonts w:cstheme="minorHAnsi"/>
        </w:rPr>
        <w:t xml:space="preserve"> van startende kleuters</w:t>
      </w:r>
      <w:r>
        <w:rPr>
          <w:rFonts w:cstheme="minorHAnsi"/>
        </w:rPr>
        <w:t xml:space="preserve"> </w:t>
      </w:r>
      <w:r w:rsidR="002847AB">
        <w:rPr>
          <w:rFonts w:cstheme="minorHAnsi"/>
        </w:rPr>
        <w:t>willen dat hun zoon/dochter in</w:t>
      </w:r>
      <w:r>
        <w:rPr>
          <w:rFonts w:cstheme="minorHAnsi"/>
        </w:rPr>
        <w:t xml:space="preserve"> het nieuwe schooljaar </w:t>
      </w:r>
      <w:r w:rsidR="002847AB">
        <w:rPr>
          <w:rFonts w:cstheme="minorHAnsi"/>
        </w:rPr>
        <w:t>start</w:t>
      </w:r>
      <w:r>
        <w:rPr>
          <w:rFonts w:cstheme="minorHAnsi"/>
        </w:rPr>
        <w:t xml:space="preserve">, dan </w:t>
      </w:r>
      <w:r w:rsidR="002847AB">
        <w:rPr>
          <w:rFonts w:cstheme="minorHAnsi"/>
        </w:rPr>
        <w:t>is dit in overleg mogelijk</w:t>
      </w:r>
      <w:r>
        <w:rPr>
          <w:rFonts w:cstheme="minorHAnsi"/>
        </w:rPr>
        <w:t>.</w:t>
      </w:r>
    </w:p>
    <w:p w:rsidR="001E67D8" w:rsidRDefault="001E67D8" w:rsidP="001E67D8">
      <w:pPr>
        <w:pStyle w:val="Geenafstand"/>
        <w:rPr>
          <w:rFonts w:cstheme="minorHAnsi"/>
          <w:b/>
          <w:bCs/>
        </w:rPr>
      </w:pPr>
      <w:r w:rsidRPr="001E67D8">
        <w:rPr>
          <w:rFonts w:cstheme="minorHAnsi"/>
          <w:b/>
          <w:bCs/>
        </w:rPr>
        <w:t>Opvang</w:t>
      </w:r>
      <w:r w:rsidR="009F38E0">
        <w:rPr>
          <w:rFonts w:cstheme="minorHAnsi"/>
          <w:b/>
          <w:bCs/>
        </w:rPr>
        <w:t xml:space="preserve"> Berkelbuurtjes (</w:t>
      </w:r>
      <w:proofErr w:type="spellStart"/>
      <w:r w:rsidR="009F38E0">
        <w:rPr>
          <w:rFonts w:cstheme="minorHAnsi"/>
          <w:b/>
          <w:bCs/>
        </w:rPr>
        <w:t>Oqido</w:t>
      </w:r>
      <w:proofErr w:type="spellEnd"/>
      <w:r w:rsidR="009F38E0">
        <w:rPr>
          <w:rFonts w:cstheme="minorHAnsi"/>
          <w:b/>
          <w:bCs/>
        </w:rPr>
        <w:t>)</w:t>
      </w:r>
      <w:r w:rsidRPr="001E67D8">
        <w:rPr>
          <w:rFonts w:cstheme="minorHAnsi"/>
          <w:b/>
          <w:bCs/>
        </w:rPr>
        <w:t>:</w:t>
      </w:r>
    </w:p>
    <w:p w:rsidR="009F38E0" w:rsidRPr="002847AB" w:rsidRDefault="009F38E0" w:rsidP="009F38E0">
      <w:pPr>
        <w:shd w:val="clear" w:color="auto" w:fill="FFFFFF"/>
        <w:spacing w:after="0" w:line="240" w:lineRule="auto"/>
        <w:textAlignment w:val="baseline"/>
        <w:rPr>
          <w:rFonts w:ascii="Calibri" w:eastAsia="Times New Roman" w:hAnsi="Calibri" w:cs="Calibri"/>
          <w:color w:val="000000"/>
          <w:lang w:eastAsia="nl-NL"/>
        </w:rPr>
      </w:pPr>
      <w:r w:rsidRPr="009F38E0">
        <w:rPr>
          <w:rFonts w:ascii="Calibri" w:eastAsia="Times New Roman" w:hAnsi="Calibri" w:cs="Calibri"/>
          <w:color w:val="000000"/>
          <w:lang w:eastAsia="nl-NL"/>
        </w:rPr>
        <w:t xml:space="preserve">Kinderen die </w:t>
      </w:r>
      <w:r w:rsidR="00CA5D30">
        <w:rPr>
          <w:rFonts w:ascii="Calibri" w:eastAsia="Times New Roman" w:hAnsi="Calibri" w:cs="Calibri"/>
          <w:color w:val="000000"/>
          <w:lang w:eastAsia="nl-NL"/>
        </w:rPr>
        <w:t xml:space="preserve">fysiek </w:t>
      </w:r>
      <w:r w:rsidRPr="009F38E0">
        <w:rPr>
          <w:rFonts w:ascii="Calibri" w:eastAsia="Times New Roman" w:hAnsi="Calibri" w:cs="Calibri"/>
          <w:color w:val="000000"/>
          <w:lang w:eastAsia="nl-NL"/>
        </w:rPr>
        <w:t>naar school gaan</w:t>
      </w:r>
      <w:r w:rsidR="002847AB">
        <w:rPr>
          <w:rFonts w:ascii="Calibri" w:eastAsia="Times New Roman" w:hAnsi="Calibri" w:cs="Calibri"/>
          <w:color w:val="000000"/>
          <w:lang w:eastAsia="nl-NL"/>
        </w:rPr>
        <w:t>,</w:t>
      </w:r>
      <w:r w:rsidRPr="009F38E0">
        <w:rPr>
          <w:rFonts w:ascii="Calibri" w:eastAsia="Times New Roman" w:hAnsi="Calibri" w:cs="Calibri"/>
          <w:color w:val="000000"/>
          <w:lang w:eastAsia="nl-NL"/>
        </w:rPr>
        <w:t xml:space="preserve"> mogen </w:t>
      </w:r>
      <w:r w:rsidR="00CA5D30">
        <w:rPr>
          <w:rFonts w:ascii="Calibri" w:eastAsia="Times New Roman" w:hAnsi="Calibri" w:cs="Calibri"/>
          <w:color w:val="000000"/>
          <w:lang w:eastAsia="nl-NL"/>
        </w:rPr>
        <w:t>gebruik maken van de</w:t>
      </w:r>
      <w:r w:rsidRPr="009F38E0">
        <w:rPr>
          <w:rFonts w:ascii="Calibri" w:eastAsia="Times New Roman" w:hAnsi="Calibri" w:cs="Calibri"/>
          <w:color w:val="000000"/>
          <w:lang w:eastAsia="nl-NL"/>
        </w:rPr>
        <w:t xml:space="preserve"> </w:t>
      </w:r>
      <w:r w:rsidRPr="002847AB">
        <w:rPr>
          <w:rFonts w:ascii="Calibri" w:eastAsia="Times New Roman" w:hAnsi="Calibri" w:cs="Calibri"/>
          <w:color w:val="000000"/>
          <w:lang w:eastAsia="nl-NL"/>
        </w:rPr>
        <w:t>BSO</w:t>
      </w:r>
      <w:r w:rsidR="002847AB">
        <w:rPr>
          <w:rFonts w:ascii="Calibri" w:eastAsia="Times New Roman" w:hAnsi="Calibri" w:cs="Calibri"/>
          <w:color w:val="000000"/>
          <w:lang w:eastAsia="nl-NL"/>
        </w:rPr>
        <w:t>,</w:t>
      </w:r>
      <w:r w:rsidRPr="009F38E0">
        <w:rPr>
          <w:rFonts w:ascii="Calibri" w:eastAsia="Times New Roman" w:hAnsi="Calibri" w:cs="Calibri"/>
          <w:color w:val="000000"/>
          <w:lang w:eastAsia="nl-NL"/>
        </w:rPr>
        <w:t xml:space="preserve"> op hun reguliere contracturen (ingeschreven kinderen bij </w:t>
      </w:r>
      <w:proofErr w:type="spellStart"/>
      <w:r w:rsidRPr="009F38E0">
        <w:rPr>
          <w:rFonts w:ascii="Calibri" w:eastAsia="Times New Roman" w:hAnsi="Calibri" w:cs="Calibri"/>
          <w:color w:val="000000"/>
          <w:lang w:eastAsia="nl-NL"/>
        </w:rPr>
        <w:t>Oqido</w:t>
      </w:r>
      <w:proofErr w:type="spellEnd"/>
      <w:r w:rsidRPr="009F38E0">
        <w:rPr>
          <w:rFonts w:ascii="Calibri" w:eastAsia="Times New Roman" w:hAnsi="Calibri" w:cs="Calibri"/>
          <w:color w:val="000000"/>
          <w:lang w:eastAsia="nl-NL"/>
        </w:rPr>
        <w:t>)</w:t>
      </w:r>
      <w:r w:rsidR="007804BC">
        <w:rPr>
          <w:rFonts w:ascii="Calibri" w:eastAsia="Times New Roman" w:hAnsi="Calibri" w:cs="Calibri"/>
          <w:color w:val="000000"/>
          <w:lang w:eastAsia="nl-NL"/>
        </w:rPr>
        <w:t>. A</w:t>
      </w:r>
      <w:r w:rsidRPr="002847AB">
        <w:rPr>
          <w:rFonts w:ascii="Calibri" w:eastAsia="Times New Roman" w:hAnsi="Calibri" w:cs="Calibri"/>
          <w:color w:val="000000"/>
          <w:lang w:eastAsia="nl-NL"/>
        </w:rPr>
        <w:t xml:space="preserve">an </w:t>
      </w:r>
      <w:r w:rsidRPr="009F38E0">
        <w:rPr>
          <w:rFonts w:ascii="Calibri" w:eastAsia="Times New Roman" w:hAnsi="Calibri" w:cs="Calibri"/>
          <w:color w:val="000000"/>
          <w:lang w:eastAsia="nl-NL"/>
        </w:rPr>
        <w:t xml:space="preserve">kinderen die niet bij </w:t>
      </w:r>
      <w:proofErr w:type="spellStart"/>
      <w:r w:rsidRPr="009F38E0">
        <w:rPr>
          <w:rFonts w:ascii="Calibri" w:eastAsia="Times New Roman" w:hAnsi="Calibri" w:cs="Calibri"/>
          <w:color w:val="000000"/>
          <w:lang w:eastAsia="nl-NL"/>
        </w:rPr>
        <w:t>Oqido</w:t>
      </w:r>
      <w:proofErr w:type="spellEnd"/>
      <w:r w:rsidRPr="009F38E0">
        <w:rPr>
          <w:rFonts w:ascii="Calibri" w:eastAsia="Times New Roman" w:hAnsi="Calibri" w:cs="Calibri"/>
          <w:color w:val="000000"/>
          <w:lang w:eastAsia="nl-NL"/>
        </w:rPr>
        <w:t xml:space="preserve"> ingeschreven staan </w:t>
      </w:r>
      <w:r w:rsidRPr="002847AB">
        <w:rPr>
          <w:rFonts w:ascii="Calibri" w:eastAsia="Times New Roman" w:hAnsi="Calibri" w:cs="Calibri"/>
          <w:color w:val="000000"/>
          <w:lang w:eastAsia="nl-NL"/>
        </w:rPr>
        <w:t>wordt helaas geen opvang aangeboden.</w:t>
      </w:r>
      <w:r w:rsidRPr="009F38E0">
        <w:rPr>
          <w:rFonts w:ascii="Calibri" w:eastAsia="Times New Roman" w:hAnsi="Calibri" w:cs="Calibri"/>
          <w:color w:val="000000"/>
          <w:lang w:eastAsia="nl-NL"/>
        </w:rPr>
        <w:t> </w:t>
      </w:r>
    </w:p>
    <w:p w:rsidR="001E67D8" w:rsidRPr="001E67D8" w:rsidRDefault="001E67D8" w:rsidP="001E67D8">
      <w:pPr>
        <w:pStyle w:val="Geenafstand"/>
        <w:rPr>
          <w:rFonts w:cstheme="minorHAnsi"/>
        </w:rPr>
      </w:pPr>
    </w:p>
    <w:p w:rsidR="001E67D8" w:rsidRPr="001E67D8" w:rsidRDefault="001E67D8" w:rsidP="001E67D8">
      <w:pPr>
        <w:pStyle w:val="Geenafstand"/>
        <w:rPr>
          <w:rFonts w:cstheme="minorHAnsi"/>
          <w:b/>
          <w:bCs/>
        </w:rPr>
      </w:pPr>
      <w:r w:rsidRPr="001E67D8">
        <w:rPr>
          <w:rFonts w:cstheme="minorHAnsi"/>
          <w:b/>
          <w:bCs/>
        </w:rPr>
        <w:t>Externen:</w:t>
      </w:r>
    </w:p>
    <w:p w:rsidR="001E67D8" w:rsidRDefault="009F38E0" w:rsidP="00103AC8">
      <w:pPr>
        <w:pStyle w:val="Geenafstand"/>
      </w:pPr>
      <w:r>
        <w:rPr>
          <w:rFonts w:cstheme="minorHAnsi"/>
        </w:rPr>
        <w:t>Er mogen, buiten het eigen personeel, g</w:t>
      </w:r>
      <w:r w:rsidR="001E67D8" w:rsidRPr="001E67D8">
        <w:rPr>
          <w:rFonts w:cstheme="minorHAnsi"/>
        </w:rPr>
        <w:t>een externen in de school</w:t>
      </w:r>
      <w:r>
        <w:rPr>
          <w:rFonts w:cstheme="minorHAnsi"/>
        </w:rPr>
        <w:t xml:space="preserve"> komen</w:t>
      </w:r>
      <w:r w:rsidR="001E67D8" w:rsidRPr="001E67D8">
        <w:rPr>
          <w:rFonts w:cstheme="minorHAnsi"/>
        </w:rPr>
        <w:t>, zoals mensen van</w:t>
      </w:r>
      <w:r w:rsidR="002847AB">
        <w:rPr>
          <w:rFonts w:cstheme="minorHAnsi"/>
        </w:rPr>
        <w:t>:</w:t>
      </w:r>
      <w:r w:rsidR="001E67D8" w:rsidRPr="001E67D8">
        <w:rPr>
          <w:rFonts w:cstheme="minorHAnsi"/>
        </w:rPr>
        <w:t xml:space="preserve"> het samenwerkingsverband, logopedie, </w:t>
      </w:r>
      <w:r w:rsidR="0090175A">
        <w:rPr>
          <w:rFonts w:cstheme="minorHAnsi"/>
        </w:rPr>
        <w:t>GVO</w:t>
      </w:r>
      <w:r w:rsidR="001E67D8" w:rsidRPr="001E67D8">
        <w:rPr>
          <w:rFonts w:cstheme="minorHAnsi"/>
        </w:rPr>
        <w:t>/</w:t>
      </w:r>
      <w:r w:rsidR="0090175A">
        <w:rPr>
          <w:rFonts w:cstheme="minorHAnsi"/>
        </w:rPr>
        <w:t>HVO</w:t>
      </w:r>
      <w:r w:rsidR="001E67D8" w:rsidRPr="001E67D8">
        <w:rPr>
          <w:rFonts w:cstheme="minorHAnsi"/>
        </w:rPr>
        <w:t xml:space="preserve"> o</w:t>
      </w:r>
      <w:r w:rsidR="0090175A">
        <w:rPr>
          <w:rFonts w:cstheme="minorHAnsi"/>
        </w:rPr>
        <w:t>.</w:t>
      </w:r>
      <w:r w:rsidR="001E67D8" w:rsidRPr="001E67D8">
        <w:rPr>
          <w:rFonts w:cstheme="minorHAnsi"/>
        </w:rPr>
        <w:t>i</w:t>
      </w:r>
      <w:r w:rsidR="0090175A">
        <w:rPr>
          <w:rFonts w:cstheme="minorHAnsi"/>
        </w:rPr>
        <w:t>.</w:t>
      </w:r>
      <w:r w:rsidR="001E67D8" w:rsidRPr="001E67D8">
        <w:rPr>
          <w:rFonts w:cstheme="minorHAnsi"/>
        </w:rPr>
        <w:t xml:space="preserve">d. </w:t>
      </w:r>
      <w:r>
        <w:rPr>
          <w:rFonts w:cstheme="minorHAnsi"/>
        </w:rPr>
        <w:t xml:space="preserve"> De e</w:t>
      </w:r>
      <w:r w:rsidR="001E67D8" w:rsidRPr="001E67D8">
        <w:rPr>
          <w:rFonts w:cstheme="minorHAnsi"/>
        </w:rPr>
        <w:t>nige externen zijn de vakdocenten gym, dit mag, omdat z</w:t>
      </w:r>
      <w:r w:rsidR="001E67D8">
        <w:t>ij buiten lessen verzorgen.</w:t>
      </w:r>
      <w:r>
        <w:t xml:space="preserve"> </w:t>
      </w:r>
      <w:r w:rsidR="001E67D8">
        <w:t xml:space="preserve">Stagiaires </w:t>
      </w:r>
      <w:r>
        <w:t>zijn wel welkom.</w:t>
      </w:r>
    </w:p>
    <w:p w:rsidR="004C3A9D" w:rsidRDefault="004C3A9D" w:rsidP="00B21BA9">
      <w:pPr>
        <w:pStyle w:val="Geenafstand"/>
      </w:pPr>
    </w:p>
    <w:p w:rsidR="00312FB7" w:rsidRPr="00312FB7" w:rsidRDefault="00312FB7" w:rsidP="00B21BA9">
      <w:pPr>
        <w:pStyle w:val="Geenafstand"/>
        <w:rPr>
          <w:b/>
          <w:bCs/>
        </w:rPr>
      </w:pPr>
      <w:r w:rsidRPr="00312FB7">
        <w:rPr>
          <w:b/>
          <w:bCs/>
        </w:rPr>
        <w:t>Leerling</w:t>
      </w:r>
      <w:r w:rsidR="00CC3E33">
        <w:rPr>
          <w:b/>
          <w:bCs/>
        </w:rPr>
        <w:t xml:space="preserve"> </w:t>
      </w:r>
      <w:r w:rsidRPr="00312FB7">
        <w:rPr>
          <w:b/>
          <w:bCs/>
        </w:rPr>
        <w:t>besprekingen:</w:t>
      </w:r>
    </w:p>
    <w:p w:rsidR="00312FB7" w:rsidRDefault="00312FB7" w:rsidP="00B21BA9">
      <w:pPr>
        <w:pStyle w:val="Geenafstand"/>
      </w:pPr>
      <w:r>
        <w:t>Er hebben afgelopen week leerling</w:t>
      </w:r>
      <w:r w:rsidR="00CC3E33">
        <w:t xml:space="preserve"> </w:t>
      </w:r>
      <w:r>
        <w:t xml:space="preserve">besprekingen plaatsgevonden tussen de leerkracht(en) en de intern begeleider. Uw </w:t>
      </w:r>
      <w:proofErr w:type="gramStart"/>
      <w:r>
        <w:t>kinderen /</w:t>
      </w:r>
      <w:proofErr w:type="gramEnd"/>
      <w:r>
        <w:t xml:space="preserve"> onze leerlingen zijn dus allemaal besproken en in kaart gebracht. Dit is een mooi uitgangspunt om na de meivakantie goed van start te kunnen gaan.</w:t>
      </w:r>
    </w:p>
    <w:sectPr w:rsidR="00312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M Plex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FC5"/>
    <w:multiLevelType w:val="hybridMultilevel"/>
    <w:tmpl w:val="9670D9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99414C"/>
    <w:multiLevelType w:val="hybridMultilevel"/>
    <w:tmpl w:val="EA08B988"/>
    <w:lvl w:ilvl="0" w:tplc="5A74B16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050D89"/>
    <w:multiLevelType w:val="hybridMultilevel"/>
    <w:tmpl w:val="E44E1468"/>
    <w:lvl w:ilvl="0" w:tplc="1AB882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EE361A"/>
    <w:multiLevelType w:val="hybridMultilevel"/>
    <w:tmpl w:val="E62A5EDE"/>
    <w:lvl w:ilvl="0" w:tplc="A39E96DC">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4" w15:restartNumberingAfterBreak="0">
    <w:nsid w:val="3A994A28"/>
    <w:multiLevelType w:val="hybridMultilevel"/>
    <w:tmpl w:val="6CE610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313AEE"/>
    <w:multiLevelType w:val="hybridMultilevel"/>
    <w:tmpl w:val="9FD067C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6027C9"/>
    <w:multiLevelType w:val="multilevel"/>
    <w:tmpl w:val="F97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B55"/>
    <w:rsid w:val="00103AC8"/>
    <w:rsid w:val="001E67D8"/>
    <w:rsid w:val="002847AB"/>
    <w:rsid w:val="00312FB7"/>
    <w:rsid w:val="003B707D"/>
    <w:rsid w:val="003E6B55"/>
    <w:rsid w:val="00496997"/>
    <w:rsid w:val="004B3CC4"/>
    <w:rsid w:val="004C3A9D"/>
    <w:rsid w:val="005E7565"/>
    <w:rsid w:val="005F17CD"/>
    <w:rsid w:val="00602144"/>
    <w:rsid w:val="007407D3"/>
    <w:rsid w:val="007804BC"/>
    <w:rsid w:val="008B416F"/>
    <w:rsid w:val="008B7BC2"/>
    <w:rsid w:val="008E437A"/>
    <w:rsid w:val="008F317E"/>
    <w:rsid w:val="0090175A"/>
    <w:rsid w:val="009F38E0"/>
    <w:rsid w:val="00B21BA9"/>
    <w:rsid w:val="00B47141"/>
    <w:rsid w:val="00B83D9C"/>
    <w:rsid w:val="00BE3CC8"/>
    <w:rsid w:val="00CA1F26"/>
    <w:rsid w:val="00CA5D30"/>
    <w:rsid w:val="00CC3E33"/>
    <w:rsid w:val="00CE5485"/>
    <w:rsid w:val="00D06D94"/>
    <w:rsid w:val="00DA10CE"/>
    <w:rsid w:val="00DD3124"/>
    <w:rsid w:val="00E34D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9346"/>
  <w15:chartTrackingRefBased/>
  <w15:docId w15:val="{D0507E9C-6FB2-4EA8-B5F5-DED67160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E6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07D"/>
    <w:pPr>
      <w:spacing w:after="0" w:line="240" w:lineRule="auto"/>
    </w:pPr>
  </w:style>
  <w:style w:type="paragraph" w:styleId="Lijstalinea">
    <w:name w:val="List Paragraph"/>
    <w:basedOn w:val="Standaard"/>
    <w:uiPriority w:val="34"/>
    <w:qFormat/>
    <w:rsid w:val="001E67D8"/>
    <w:pPr>
      <w:ind w:left="720"/>
      <w:contextualSpacing/>
    </w:pPr>
  </w:style>
  <w:style w:type="paragraph" w:customStyle="1" w:styleId="xmsolistparagraph">
    <w:name w:val="x_msolistparagraph"/>
    <w:basedOn w:val="Standaard"/>
    <w:rsid w:val="00B83D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3">
    <w:name w:val="Pa3"/>
    <w:basedOn w:val="Standaard"/>
    <w:next w:val="Standaard"/>
    <w:uiPriority w:val="99"/>
    <w:rsid w:val="008F317E"/>
    <w:pPr>
      <w:autoSpaceDE w:val="0"/>
      <w:autoSpaceDN w:val="0"/>
      <w:adjustRightInd w:val="0"/>
      <w:spacing w:after="0" w:line="161" w:lineRule="atLeast"/>
    </w:pPr>
    <w:rPr>
      <w:rFonts w:ascii="IBM Plex Sans" w:hAnsi="IBM Plex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40342">
      <w:bodyDiv w:val="1"/>
      <w:marLeft w:val="0"/>
      <w:marRight w:val="0"/>
      <w:marTop w:val="0"/>
      <w:marBottom w:val="0"/>
      <w:divBdr>
        <w:top w:val="none" w:sz="0" w:space="0" w:color="auto"/>
        <w:left w:val="none" w:sz="0" w:space="0" w:color="auto"/>
        <w:bottom w:val="none" w:sz="0" w:space="0" w:color="auto"/>
        <w:right w:val="none" w:sz="0" w:space="0" w:color="auto"/>
      </w:divBdr>
    </w:div>
    <w:div w:id="1030716597">
      <w:bodyDiv w:val="1"/>
      <w:marLeft w:val="0"/>
      <w:marRight w:val="0"/>
      <w:marTop w:val="0"/>
      <w:marBottom w:val="0"/>
      <w:divBdr>
        <w:top w:val="none" w:sz="0" w:space="0" w:color="auto"/>
        <w:left w:val="none" w:sz="0" w:space="0" w:color="auto"/>
        <w:bottom w:val="none" w:sz="0" w:space="0" w:color="auto"/>
        <w:right w:val="none" w:sz="0" w:space="0" w:color="auto"/>
      </w:divBdr>
      <w:divsChild>
        <w:div w:id="50035088">
          <w:marLeft w:val="0"/>
          <w:marRight w:val="0"/>
          <w:marTop w:val="0"/>
          <w:marBottom w:val="0"/>
          <w:divBdr>
            <w:top w:val="none" w:sz="0" w:space="0" w:color="auto"/>
            <w:left w:val="none" w:sz="0" w:space="0" w:color="auto"/>
            <w:bottom w:val="none" w:sz="0" w:space="0" w:color="auto"/>
            <w:right w:val="none" w:sz="0" w:space="0" w:color="auto"/>
          </w:divBdr>
        </w:div>
      </w:divsChild>
    </w:div>
    <w:div w:id="1881016298">
      <w:bodyDiv w:val="1"/>
      <w:marLeft w:val="0"/>
      <w:marRight w:val="0"/>
      <w:marTop w:val="0"/>
      <w:marBottom w:val="0"/>
      <w:divBdr>
        <w:top w:val="none" w:sz="0" w:space="0" w:color="auto"/>
        <w:left w:val="none" w:sz="0" w:space="0" w:color="auto"/>
        <w:bottom w:val="none" w:sz="0" w:space="0" w:color="auto"/>
        <w:right w:val="none" w:sz="0" w:space="0" w:color="auto"/>
      </w:divBdr>
    </w:div>
    <w:div w:id="1921714051">
      <w:bodyDiv w:val="1"/>
      <w:marLeft w:val="0"/>
      <w:marRight w:val="0"/>
      <w:marTop w:val="0"/>
      <w:marBottom w:val="0"/>
      <w:divBdr>
        <w:top w:val="none" w:sz="0" w:space="0" w:color="auto"/>
        <w:left w:val="none" w:sz="0" w:space="0" w:color="auto"/>
        <w:bottom w:val="none" w:sz="0" w:space="0" w:color="auto"/>
        <w:right w:val="none" w:sz="0" w:space="0" w:color="auto"/>
      </w:divBdr>
    </w:div>
    <w:div w:id="20202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5103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OBS de Berkel</dc:creator>
  <cp:keywords/>
  <dc:description/>
  <cp:lastModifiedBy>marije verbeek</cp:lastModifiedBy>
  <cp:revision>2</cp:revision>
  <dcterms:created xsi:type="dcterms:W3CDTF">2020-05-14T09:35:00Z</dcterms:created>
  <dcterms:modified xsi:type="dcterms:W3CDTF">2020-05-14T09:35:00Z</dcterms:modified>
</cp:coreProperties>
</file>